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margin" w:tblpY="1648"/>
        <w:tblW w:w="0" w:type="auto"/>
        <w:tblLook w:val="04A0" w:firstRow="1" w:lastRow="0" w:firstColumn="1" w:lastColumn="0" w:noHBand="0" w:noVBand="1"/>
      </w:tblPr>
      <w:tblGrid>
        <w:gridCol w:w="2855"/>
        <w:gridCol w:w="3151"/>
        <w:gridCol w:w="2822"/>
      </w:tblGrid>
      <w:tr w:rsidR="00067164" w:rsidRPr="00722461" w:rsidTr="00731B37">
        <w:tc>
          <w:tcPr>
            <w:tcW w:w="2942" w:type="dxa"/>
          </w:tcPr>
          <w:p w:rsidR="00067164" w:rsidRPr="00722461" w:rsidRDefault="00731B37" w:rsidP="00731B37">
            <w:pPr>
              <w:jc w:val="center"/>
              <w:rPr>
                <w:rFonts w:ascii="Arial" w:hAnsi="Arial" w:cs="Arial"/>
                <w:b/>
                <w:sz w:val="24"/>
                <w:szCs w:val="24"/>
              </w:rPr>
            </w:pPr>
            <w:r w:rsidRPr="00722461">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EB3670D" wp14:editId="5385317E">
                      <wp:simplePos x="0" y="0"/>
                      <wp:positionH relativeFrom="column">
                        <wp:posOffset>-46990</wp:posOffset>
                      </wp:positionH>
                      <wp:positionV relativeFrom="paragraph">
                        <wp:posOffset>-408940</wp:posOffset>
                      </wp:positionV>
                      <wp:extent cx="5495925" cy="25717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57175"/>
                              </a:xfrm>
                              <a:prstGeom prst="rect">
                                <a:avLst/>
                              </a:prstGeom>
                              <a:solidFill>
                                <a:srgbClr val="FFFFFF"/>
                              </a:solidFill>
                              <a:ln w="9525">
                                <a:solidFill>
                                  <a:srgbClr val="000000"/>
                                </a:solidFill>
                                <a:miter lim="800000"/>
                                <a:headEnd/>
                                <a:tailEnd/>
                              </a:ln>
                            </wps:spPr>
                            <wps:txbx>
                              <w:txbxContent>
                                <w:p w:rsidR="00731B37" w:rsidRPr="00AD2792" w:rsidRDefault="00731B37" w:rsidP="00731B37">
                                  <w:pPr>
                                    <w:rPr>
                                      <w:b/>
                                      <w:i/>
                                    </w:rPr>
                                  </w:pPr>
                                  <w:r w:rsidRPr="00AD2792">
                                    <w:rPr>
                                      <w:b/>
                                      <w:i/>
                                    </w:rPr>
                                    <w:t xml:space="preserve">Información sobre solicitudes de información publica </w:t>
                                  </w:r>
                                  <w:r w:rsidR="00722461" w:rsidRPr="00AD2792">
                                    <w:rPr>
                                      <w:b/>
                                      <w:i/>
                                    </w:rPr>
                                    <w:t>de enero a septiembre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670D" id="_x0000_t202" coordsize="21600,21600" o:spt="202" path="m,l,21600r21600,l21600,xe">
                      <v:stroke joinstyle="miter"/>
                      <v:path gradientshapeok="t" o:connecttype="rect"/>
                    </v:shapetype>
                    <v:shape id="Cuadro de texto 2" o:spid="_x0000_s1026" type="#_x0000_t202" style="position:absolute;left:0;text-align:left;margin-left:-3.7pt;margin-top:-32.2pt;width:432.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">
                      <v:textbox>
                        <w:txbxContent>
                          <w:p w:rsidR="00731B37" w:rsidRPr="00AD2792" w:rsidRDefault="00731B37" w:rsidP="00731B37">
                            <w:pPr>
                              <w:rPr>
                                <w:b/>
                                <w:i/>
                              </w:rPr>
                            </w:pPr>
                            <w:r w:rsidRPr="00AD2792">
                              <w:rPr>
                                <w:b/>
                                <w:i/>
                              </w:rPr>
                              <w:t xml:space="preserve">Información sobre solicitudes de información publica </w:t>
                            </w:r>
                            <w:r w:rsidR="00722461" w:rsidRPr="00AD2792">
                              <w:rPr>
                                <w:b/>
                                <w:i/>
                              </w:rPr>
                              <w:t>de enero a septiembre 2023</w:t>
                            </w:r>
                          </w:p>
                        </w:txbxContent>
                      </v:textbox>
                    </v:shape>
                  </w:pict>
                </mc:Fallback>
              </mc:AlternateContent>
            </w:r>
            <w:r w:rsidR="00067164" w:rsidRPr="00722461">
              <w:rPr>
                <w:rFonts w:ascii="Arial" w:hAnsi="Arial" w:cs="Arial"/>
                <w:b/>
                <w:sz w:val="24"/>
                <w:szCs w:val="24"/>
              </w:rPr>
              <w:t>Interesado</w:t>
            </w:r>
          </w:p>
        </w:tc>
        <w:tc>
          <w:tcPr>
            <w:tcW w:w="2943" w:type="dxa"/>
          </w:tcPr>
          <w:p w:rsidR="00067164" w:rsidRPr="00722461" w:rsidRDefault="00DB7B05" w:rsidP="00731B37">
            <w:pPr>
              <w:jc w:val="center"/>
              <w:rPr>
                <w:rFonts w:ascii="Arial" w:hAnsi="Arial" w:cs="Arial"/>
                <w:b/>
                <w:sz w:val="24"/>
                <w:szCs w:val="24"/>
              </w:rPr>
            </w:pPr>
            <w:r w:rsidRPr="00722461">
              <w:rPr>
                <w:rFonts w:ascii="Arial" w:hAnsi="Arial" w:cs="Arial"/>
                <w:b/>
                <w:sz w:val="24"/>
                <w:szCs w:val="24"/>
              </w:rPr>
              <w:t>Solicitud</w:t>
            </w:r>
          </w:p>
        </w:tc>
        <w:tc>
          <w:tcPr>
            <w:tcW w:w="2943" w:type="dxa"/>
          </w:tcPr>
          <w:p w:rsidR="00067164" w:rsidRPr="00722461" w:rsidRDefault="00067164" w:rsidP="00731B37">
            <w:pPr>
              <w:jc w:val="center"/>
              <w:rPr>
                <w:rFonts w:ascii="Arial" w:hAnsi="Arial" w:cs="Arial"/>
                <w:b/>
                <w:sz w:val="24"/>
                <w:szCs w:val="24"/>
              </w:rPr>
            </w:pPr>
            <w:r w:rsidRPr="00722461">
              <w:rPr>
                <w:rFonts w:ascii="Arial" w:hAnsi="Arial" w:cs="Arial"/>
                <w:b/>
                <w:sz w:val="24"/>
                <w:szCs w:val="24"/>
              </w:rPr>
              <w:t>Fecha</w:t>
            </w:r>
          </w:p>
        </w:tc>
      </w:tr>
      <w:tr w:rsidR="00067164"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067164" w:rsidRPr="00722461" w:rsidRDefault="00067164" w:rsidP="00731B37">
            <w:pPr>
              <w:jc w:val="center"/>
              <w:rPr>
                <w:rFonts w:ascii="Arial" w:hAnsi="Arial" w:cs="Arial"/>
                <w:b/>
                <w:sz w:val="24"/>
                <w:szCs w:val="24"/>
              </w:rPr>
            </w:pPr>
            <w:r w:rsidRPr="00722461">
              <w:rPr>
                <w:rFonts w:ascii="Arial" w:hAnsi="Arial" w:cs="Arial"/>
                <w:b/>
                <w:bCs/>
                <w:sz w:val="24"/>
                <w:szCs w:val="24"/>
              </w:rPr>
              <w:t>Jose Antonio González</w:t>
            </w:r>
          </w:p>
        </w:tc>
        <w:tc>
          <w:tcPr>
            <w:tcW w:w="2943" w:type="dxa"/>
          </w:tcPr>
          <w:p w:rsidR="00067164" w:rsidRPr="00722461" w:rsidRDefault="00067164" w:rsidP="00731B37">
            <w:pPr>
              <w:jc w:val="both"/>
              <w:rPr>
                <w:rFonts w:ascii="Arial" w:hAnsi="Arial" w:cs="Arial"/>
                <w:sz w:val="24"/>
                <w:szCs w:val="24"/>
              </w:rPr>
            </w:pPr>
            <w:r w:rsidRPr="00722461">
              <w:rPr>
                <w:rFonts w:ascii="Arial" w:hAnsi="Arial" w:cs="Arial"/>
                <w:bCs/>
                <w:i/>
                <w:sz w:val="24"/>
                <w:szCs w:val="24"/>
              </w:rPr>
              <w:t>nombre completo, cargo funcional o tipo de servicio, área o dirección a la que pertenece y correo electrónico registrado, respecto a todos los funcionarios, empleados públicos, prestadores de servicios técnicos y profesionales de la institución</w:t>
            </w:r>
          </w:p>
        </w:tc>
        <w:tc>
          <w:tcPr>
            <w:tcW w:w="2943" w:type="dxa"/>
          </w:tcPr>
          <w:p w:rsidR="00067164" w:rsidRPr="00722461" w:rsidRDefault="00067164" w:rsidP="00731B37">
            <w:pPr>
              <w:jc w:val="center"/>
              <w:rPr>
                <w:rFonts w:ascii="Arial" w:hAnsi="Arial" w:cs="Arial"/>
                <w:sz w:val="24"/>
                <w:szCs w:val="24"/>
              </w:rPr>
            </w:pPr>
            <w:r w:rsidRPr="00722461">
              <w:rPr>
                <w:rFonts w:ascii="Arial" w:hAnsi="Arial" w:cs="Arial"/>
                <w:sz w:val="24"/>
                <w:szCs w:val="24"/>
              </w:rPr>
              <w:t>21-02-2023</w:t>
            </w:r>
          </w:p>
        </w:tc>
      </w:tr>
      <w:tr w:rsidR="00067164" w:rsidRPr="00722461" w:rsidTr="00731B37">
        <w:tc>
          <w:tcPr>
            <w:tcW w:w="2942" w:type="dxa"/>
          </w:tcPr>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067164" w:rsidRPr="00722461" w:rsidRDefault="00067164" w:rsidP="00731B37">
            <w:pPr>
              <w:jc w:val="center"/>
              <w:rPr>
                <w:rFonts w:ascii="Arial" w:hAnsi="Arial" w:cs="Arial"/>
                <w:b/>
                <w:sz w:val="24"/>
                <w:szCs w:val="24"/>
              </w:rPr>
            </w:pPr>
            <w:r w:rsidRPr="00722461">
              <w:rPr>
                <w:rFonts w:ascii="Arial" w:hAnsi="Arial" w:cs="Arial"/>
                <w:b/>
                <w:sz w:val="24"/>
                <w:szCs w:val="24"/>
              </w:rPr>
              <w:t>Andrea Fuentes</w:t>
            </w:r>
          </w:p>
        </w:tc>
        <w:tc>
          <w:tcPr>
            <w:tcW w:w="2943" w:type="dxa"/>
          </w:tcPr>
          <w:p w:rsidR="00067164" w:rsidRPr="00722461" w:rsidRDefault="00067164" w:rsidP="00731B37">
            <w:pPr>
              <w:jc w:val="both"/>
              <w:rPr>
                <w:rFonts w:ascii="Arial" w:hAnsi="Arial" w:cs="Arial"/>
                <w:sz w:val="24"/>
                <w:szCs w:val="24"/>
              </w:rPr>
            </w:pPr>
            <w:r w:rsidRPr="00722461">
              <w:rPr>
                <w:rFonts w:ascii="Arial" w:hAnsi="Arial" w:cs="Arial"/>
                <w:sz w:val="24"/>
                <w:szCs w:val="24"/>
              </w:rPr>
              <w:t>Nombre, requisitos, cobertura, objetivos, proyectos, planes, de los programas de la Dirección de prevención dirigidos a jóvenes</w:t>
            </w:r>
          </w:p>
        </w:tc>
        <w:tc>
          <w:tcPr>
            <w:tcW w:w="2943" w:type="dxa"/>
          </w:tcPr>
          <w:p w:rsidR="00067164" w:rsidRPr="00722461" w:rsidRDefault="00067164" w:rsidP="00731B37">
            <w:pPr>
              <w:jc w:val="center"/>
              <w:rPr>
                <w:rFonts w:ascii="Arial" w:hAnsi="Arial" w:cs="Arial"/>
                <w:sz w:val="24"/>
                <w:szCs w:val="24"/>
              </w:rPr>
            </w:pPr>
            <w:r w:rsidRPr="00722461">
              <w:rPr>
                <w:rFonts w:ascii="Arial" w:hAnsi="Arial" w:cs="Arial"/>
                <w:sz w:val="24"/>
                <w:szCs w:val="24"/>
              </w:rPr>
              <w:t>07-03-2023</w:t>
            </w:r>
          </w:p>
        </w:tc>
      </w:tr>
      <w:tr w:rsidR="00067164" w:rsidRPr="00722461" w:rsidTr="00731B37">
        <w:tc>
          <w:tcPr>
            <w:tcW w:w="2942" w:type="dxa"/>
          </w:tcPr>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067164" w:rsidRPr="00722461" w:rsidRDefault="00067164" w:rsidP="00731B37">
            <w:pPr>
              <w:jc w:val="center"/>
              <w:rPr>
                <w:rFonts w:ascii="Arial" w:hAnsi="Arial" w:cs="Arial"/>
                <w:b/>
                <w:sz w:val="24"/>
                <w:szCs w:val="24"/>
              </w:rPr>
            </w:pPr>
            <w:r w:rsidRPr="00722461">
              <w:rPr>
                <w:rFonts w:ascii="Arial" w:hAnsi="Arial" w:cs="Arial"/>
                <w:b/>
                <w:sz w:val="24"/>
                <w:szCs w:val="24"/>
              </w:rPr>
              <w:t>Marta Catalán</w:t>
            </w:r>
          </w:p>
        </w:tc>
        <w:tc>
          <w:tcPr>
            <w:tcW w:w="2943" w:type="dxa"/>
          </w:tcPr>
          <w:p w:rsidR="00067164" w:rsidRPr="00722461" w:rsidRDefault="00067164" w:rsidP="00731B37">
            <w:pPr>
              <w:rPr>
                <w:rFonts w:ascii="Arial" w:hAnsi="Arial" w:cs="Arial"/>
                <w:sz w:val="24"/>
                <w:szCs w:val="24"/>
              </w:rPr>
            </w:pPr>
            <w:r w:rsidRPr="00722461">
              <w:rPr>
                <w:rFonts w:ascii="Arial" w:hAnsi="Arial" w:cs="Arial"/>
                <w:sz w:val="24"/>
                <w:szCs w:val="24"/>
              </w:rPr>
              <w:t>información de la persona encargada de la Unidad de Información Pública:</w:t>
            </w:r>
          </w:p>
          <w:p w:rsidR="00067164" w:rsidRPr="00722461" w:rsidRDefault="00067164" w:rsidP="00731B37">
            <w:pPr>
              <w:jc w:val="both"/>
              <w:rPr>
                <w:rFonts w:ascii="Arial" w:hAnsi="Arial" w:cs="Arial"/>
                <w:sz w:val="24"/>
                <w:szCs w:val="24"/>
              </w:rPr>
            </w:pPr>
            <w:r w:rsidRPr="00722461">
              <w:rPr>
                <w:rFonts w:ascii="Arial" w:hAnsi="Arial" w:cs="Arial"/>
                <w:sz w:val="24"/>
                <w:szCs w:val="24"/>
              </w:rPr>
              <w:t>1. Nombre completo.2. Renglón presupuestario.3. Cargo nominal.4. Número de DPI.5. Fecha de nacimiento.6. Nacionalidad.7. Número de Identificación Tributaria -NIT-.8. Sexo.9. Estado civil.10. Ocupación, profesión u oficio.”</w:t>
            </w:r>
          </w:p>
        </w:tc>
        <w:tc>
          <w:tcPr>
            <w:tcW w:w="2943" w:type="dxa"/>
          </w:tcPr>
          <w:p w:rsidR="00067164" w:rsidRPr="00722461" w:rsidRDefault="00067164" w:rsidP="00731B37">
            <w:pPr>
              <w:jc w:val="center"/>
              <w:rPr>
                <w:rFonts w:ascii="Arial" w:hAnsi="Arial" w:cs="Arial"/>
                <w:sz w:val="24"/>
                <w:szCs w:val="24"/>
              </w:rPr>
            </w:pPr>
            <w:r w:rsidRPr="00722461">
              <w:rPr>
                <w:rFonts w:ascii="Arial" w:hAnsi="Arial" w:cs="Arial"/>
                <w:sz w:val="24"/>
                <w:szCs w:val="24"/>
              </w:rPr>
              <w:t>28-05-2023</w:t>
            </w:r>
          </w:p>
        </w:tc>
      </w:tr>
      <w:tr w:rsidR="00067164" w:rsidRPr="00722461" w:rsidTr="00731B37">
        <w:tc>
          <w:tcPr>
            <w:tcW w:w="2942" w:type="dxa"/>
          </w:tcPr>
          <w:p w:rsidR="006B2F81" w:rsidRDefault="006B2F81" w:rsidP="00731B37">
            <w:pPr>
              <w:jc w:val="center"/>
              <w:rPr>
                <w:rFonts w:ascii="Arial" w:hAnsi="Arial" w:cs="Arial"/>
                <w:b/>
                <w:sz w:val="24"/>
                <w:szCs w:val="24"/>
              </w:rPr>
            </w:pPr>
          </w:p>
          <w:p w:rsidR="00067164" w:rsidRPr="00722461" w:rsidRDefault="001E7F5E" w:rsidP="00731B37">
            <w:pPr>
              <w:jc w:val="center"/>
              <w:rPr>
                <w:rFonts w:ascii="Arial" w:hAnsi="Arial" w:cs="Arial"/>
                <w:b/>
                <w:sz w:val="24"/>
                <w:szCs w:val="24"/>
              </w:rPr>
            </w:pPr>
            <w:r w:rsidRPr="00722461">
              <w:rPr>
                <w:rFonts w:ascii="Arial" w:hAnsi="Arial" w:cs="Arial"/>
                <w:b/>
                <w:sz w:val="24"/>
                <w:szCs w:val="24"/>
              </w:rPr>
              <w:t>Verónica Lisseth Salay Quevedo</w:t>
            </w:r>
          </w:p>
        </w:tc>
        <w:tc>
          <w:tcPr>
            <w:tcW w:w="2943" w:type="dxa"/>
          </w:tcPr>
          <w:p w:rsidR="001E7F5E" w:rsidRPr="00722461" w:rsidRDefault="001E7F5E" w:rsidP="00731B37">
            <w:pPr>
              <w:rPr>
                <w:rFonts w:ascii="Arial" w:hAnsi="Arial" w:cs="Arial"/>
                <w:sz w:val="24"/>
                <w:szCs w:val="24"/>
              </w:rPr>
            </w:pPr>
            <w:r w:rsidRPr="00722461">
              <w:rPr>
                <w:rFonts w:ascii="Arial" w:hAnsi="Arial" w:cs="Arial"/>
                <w:sz w:val="24"/>
                <w:szCs w:val="24"/>
              </w:rPr>
              <w:t xml:space="preserve">“la Historia de la ley contra la narcoactividad y la lucha contra el narcotráfico” </w:t>
            </w:r>
          </w:p>
          <w:p w:rsidR="00067164" w:rsidRPr="00722461" w:rsidRDefault="00067164" w:rsidP="00731B37">
            <w:pPr>
              <w:rPr>
                <w:rFonts w:ascii="Arial" w:hAnsi="Arial" w:cs="Arial"/>
                <w:sz w:val="24"/>
                <w:szCs w:val="24"/>
              </w:rPr>
            </w:pPr>
          </w:p>
        </w:tc>
        <w:tc>
          <w:tcPr>
            <w:tcW w:w="2943" w:type="dxa"/>
          </w:tcPr>
          <w:p w:rsidR="00067164" w:rsidRPr="00722461" w:rsidRDefault="001E7F5E" w:rsidP="00731B37">
            <w:pPr>
              <w:jc w:val="center"/>
              <w:rPr>
                <w:rFonts w:ascii="Arial" w:hAnsi="Arial" w:cs="Arial"/>
                <w:sz w:val="24"/>
                <w:szCs w:val="24"/>
              </w:rPr>
            </w:pPr>
            <w:r w:rsidRPr="00722461">
              <w:rPr>
                <w:rFonts w:ascii="Arial" w:hAnsi="Arial" w:cs="Arial"/>
                <w:sz w:val="24"/>
                <w:szCs w:val="24"/>
              </w:rPr>
              <w:t>15-04-2023</w:t>
            </w:r>
          </w:p>
        </w:tc>
      </w:tr>
      <w:tr w:rsidR="00067164" w:rsidRPr="00722461" w:rsidTr="00731B37">
        <w:tc>
          <w:tcPr>
            <w:tcW w:w="2942" w:type="dxa"/>
          </w:tcPr>
          <w:p w:rsidR="006B2F81" w:rsidRDefault="006B2F81" w:rsidP="00731B37">
            <w:pPr>
              <w:jc w:val="center"/>
              <w:rPr>
                <w:rFonts w:ascii="Arial" w:hAnsi="Arial" w:cs="Arial"/>
                <w:b/>
                <w:sz w:val="24"/>
                <w:szCs w:val="24"/>
              </w:rPr>
            </w:pPr>
          </w:p>
          <w:p w:rsidR="006B2F81" w:rsidRDefault="006B2F81" w:rsidP="00731B37">
            <w:pPr>
              <w:jc w:val="center"/>
              <w:rPr>
                <w:rFonts w:ascii="Arial" w:hAnsi="Arial" w:cs="Arial"/>
                <w:b/>
                <w:sz w:val="24"/>
                <w:szCs w:val="24"/>
              </w:rPr>
            </w:pPr>
          </w:p>
          <w:p w:rsidR="00067164" w:rsidRPr="00722461" w:rsidRDefault="001E7F5E" w:rsidP="00731B37">
            <w:pPr>
              <w:jc w:val="center"/>
              <w:rPr>
                <w:rFonts w:ascii="Arial" w:hAnsi="Arial" w:cs="Arial"/>
                <w:b/>
                <w:sz w:val="24"/>
                <w:szCs w:val="24"/>
              </w:rPr>
            </w:pPr>
            <w:r w:rsidRPr="00722461">
              <w:rPr>
                <w:rFonts w:ascii="Arial" w:hAnsi="Arial" w:cs="Arial"/>
                <w:b/>
                <w:sz w:val="24"/>
                <w:szCs w:val="24"/>
              </w:rPr>
              <w:t>Jorge Medrano</w:t>
            </w:r>
          </w:p>
        </w:tc>
        <w:tc>
          <w:tcPr>
            <w:tcW w:w="2943" w:type="dxa"/>
          </w:tcPr>
          <w:p w:rsidR="001E7F5E" w:rsidRPr="00722461" w:rsidRDefault="001E7F5E" w:rsidP="00731B37">
            <w:pPr>
              <w:rPr>
                <w:rFonts w:ascii="Arial" w:hAnsi="Arial" w:cs="Arial"/>
                <w:sz w:val="24"/>
                <w:szCs w:val="24"/>
              </w:rPr>
            </w:pPr>
            <w:r w:rsidRPr="00722461">
              <w:rPr>
                <w:rFonts w:ascii="Arial" w:hAnsi="Arial" w:cs="Arial"/>
                <w:sz w:val="24"/>
                <w:szCs w:val="24"/>
              </w:rPr>
              <w:t>“l1.</w:t>
            </w:r>
            <w:r w:rsidRPr="00722461">
              <w:rPr>
                <w:rFonts w:ascii="Arial" w:hAnsi="Arial" w:cs="Arial"/>
                <w:sz w:val="24"/>
                <w:szCs w:val="24"/>
              </w:rPr>
              <w:tab/>
              <w:t xml:space="preserve">Número y tipo de acciones, planes, proyectos, programas implementados para la prevención del uso de </w:t>
            </w:r>
            <w:r w:rsidRPr="00722461">
              <w:rPr>
                <w:rFonts w:ascii="Arial" w:hAnsi="Arial" w:cs="Arial"/>
                <w:sz w:val="24"/>
                <w:szCs w:val="24"/>
              </w:rPr>
              <w:lastRenderedPageBreak/>
              <w:t>drogas en niñas, niños y adolescentes. Información desagregada por tipo de intervención, así como por año de los años 2018, 2019, 2020, 2021, 2022 y 2023.</w:t>
            </w:r>
          </w:p>
          <w:p w:rsidR="001E7F5E" w:rsidRPr="00722461" w:rsidRDefault="001E7F5E" w:rsidP="00731B37">
            <w:pPr>
              <w:rPr>
                <w:rFonts w:ascii="Arial" w:hAnsi="Arial" w:cs="Arial"/>
                <w:sz w:val="24"/>
                <w:szCs w:val="24"/>
              </w:rPr>
            </w:pPr>
            <w:r w:rsidRPr="00722461">
              <w:rPr>
                <w:rFonts w:ascii="Arial" w:hAnsi="Arial" w:cs="Arial"/>
                <w:sz w:val="24"/>
                <w:szCs w:val="24"/>
              </w:rPr>
              <w:t>2.</w:t>
            </w:r>
            <w:r w:rsidRPr="00722461">
              <w:rPr>
                <w:rFonts w:ascii="Arial" w:hAnsi="Arial" w:cs="Arial"/>
                <w:sz w:val="24"/>
                <w:szCs w:val="24"/>
              </w:rPr>
              <w:tab/>
              <w:t>Número y tipo de asesorías bridadas a instancias de gobiernos o sociedad civil para el abordaje integral del uso de drogas en niñas, niños y adolescentes. Información desagregada por tipo de asesoría e instancia asesorada, así como por año de los años 2018, 2019, 2020, 2021, 2022 y 2023.</w:t>
            </w:r>
          </w:p>
          <w:p w:rsidR="00067164" w:rsidRPr="00722461" w:rsidRDefault="001E7F5E" w:rsidP="00731B37">
            <w:pPr>
              <w:rPr>
                <w:rFonts w:ascii="Arial" w:hAnsi="Arial" w:cs="Arial"/>
                <w:sz w:val="24"/>
                <w:szCs w:val="24"/>
              </w:rPr>
            </w:pPr>
            <w:r w:rsidRPr="00722461">
              <w:rPr>
                <w:rFonts w:ascii="Arial" w:hAnsi="Arial" w:cs="Arial"/>
                <w:sz w:val="24"/>
                <w:szCs w:val="24"/>
              </w:rPr>
              <w:t>3.</w:t>
            </w:r>
            <w:r w:rsidRPr="00722461">
              <w:rPr>
                <w:rFonts w:ascii="Arial" w:hAnsi="Arial" w:cs="Arial"/>
                <w:sz w:val="24"/>
                <w:szCs w:val="24"/>
              </w:rPr>
              <w:tab/>
              <w:t>Número de niñas, niños y adolescentes alcanzados en tratamientos, rehabilitación y reinserción por concepto de uso y consumo de drogas. Información desagregada por tipo de acción, sexo, edad y etnia de niñas, niños y adolescentes, así como por año de los años 2018, 2019, 2020, 2021, 2022 y 2023.”</w:t>
            </w:r>
          </w:p>
        </w:tc>
        <w:tc>
          <w:tcPr>
            <w:tcW w:w="2943" w:type="dxa"/>
          </w:tcPr>
          <w:p w:rsidR="00067164" w:rsidRPr="00722461" w:rsidRDefault="001E7F5E" w:rsidP="00731B37">
            <w:pPr>
              <w:jc w:val="center"/>
              <w:rPr>
                <w:rFonts w:ascii="Arial" w:hAnsi="Arial" w:cs="Arial"/>
                <w:sz w:val="24"/>
                <w:szCs w:val="24"/>
              </w:rPr>
            </w:pPr>
            <w:r w:rsidRPr="00722461">
              <w:rPr>
                <w:rFonts w:ascii="Arial" w:hAnsi="Arial" w:cs="Arial"/>
                <w:sz w:val="24"/>
                <w:szCs w:val="24"/>
              </w:rPr>
              <w:lastRenderedPageBreak/>
              <w:t>17-05-2023</w:t>
            </w:r>
          </w:p>
        </w:tc>
      </w:tr>
      <w:tr w:rsidR="00067164" w:rsidRPr="00722461" w:rsidTr="00731B37">
        <w:tc>
          <w:tcPr>
            <w:tcW w:w="2942" w:type="dxa"/>
          </w:tcPr>
          <w:p w:rsidR="006B2F81" w:rsidRDefault="006B2F81" w:rsidP="00731B37">
            <w:pPr>
              <w:rPr>
                <w:rFonts w:ascii="Arial" w:hAnsi="Arial" w:cs="Arial"/>
                <w:b/>
                <w:sz w:val="24"/>
                <w:szCs w:val="24"/>
              </w:rPr>
            </w:pPr>
          </w:p>
          <w:p w:rsidR="006B2F81" w:rsidRDefault="006B2F81" w:rsidP="00731B37">
            <w:pPr>
              <w:rPr>
                <w:rFonts w:ascii="Arial" w:hAnsi="Arial" w:cs="Arial"/>
                <w:b/>
                <w:sz w:val="24"/>
                <w:szCs w:val="24"/>
              </w:rPr>
            </w:pPr>
          </w:p>
          <w:p w:rsidR="006B2F81" w:rsidRDefault="006B2F81" w:rsidP="00731B37">
            <w:pPr>
              <w:rPr>
                <w:rFonts w:ascii="Arial" w:hAnsi="Arial" w:cs="Arial"/>
                <w:b/>
                <w:sz w:val="24"/>
                <w:szCs w:val="24"/>
              </w:rPr>
            </w:pPr>
          </w:p>
          <w:p w:rsidR="006B2F81" w:rsidRDefault="006B2F81" w:rsidP="00731B37">
            <w:pPr>
              <w:rPr>
                <w:rFonts w:ascii="Arial" w:hAnsi="Arial" w:cs="Arial"/>
                <w:b/>
                <w:sz w:val="24"/>
                <w:szCs w:val="24"/>
              </w:rPr>
            </w:pPr>
          </w:p>
          <w:p w:rsidR="006B2F81" w:rsidRDefault="006B2F81" w:rsidP="00731B37">
            <w:pPr>
              <w:rPr>
                <w:rFonts w:ascii="Arial" w:hAnsi="Arial" w:cs="Arial"/>
                <w:b/>
                <w:sz w:val="24"/>
                <w:szCs w:val="24"/>
              </w:rPr>
            </w:pPr>
          </w:p>
          <w:p w:rsidR="006B2F81" w:rsidRDefault="006B2F81" w:rsidP="00731B37">
            <w:pPr>
              <w:rPr>
                <w:rFonts w:ascii="Arial" w:hAnsi="Arial" w:cs="Arial"/>
                <w:b/>
                <w:sz w:val="24"/>
                <w:szCs w:val="24"/>
              </w:rPr>
            </w:pPr>
          </w:p>
          <w:p w:rsidR="00067164" w:rsidRPr="00722461" w:rsidRDefault="001E7F5E" w:rsidP="006B2F81">
            <w:pPr>
              <w:jc w:val="center"/>
              <w:rPr>
                <w:rFonts w:ascii="Arial" w:hAnsi="Arial" w:cs="Arial"/>
                <w:b/>
                <w:sz w:val="24"/>
                <w:szCs w:val="24"/>
              </w:rPr>
            </w:pPr>
            <w:r w:rsidRPr="00722461">
              <w:rPr>
                <w:rFonts w:ascii="Arial" w:hAnsi="Arial" w:cs="Arial"/>
                <w:b/>
                <w:sz w:val="24"/>
                <w:szCs w:val="24"/>
              </w:rPr>
              <w:t>Dominique Sempé</w:t>
            </w:r>
          </w:p>
        </w:tc>
        <w:tc>
          <w:tcPr>
            <w:tcW w:w="2943" w:type="dxa"/>
          </w:tcPr>
          <w:p w:rsidR="001E7F5E" w:rsidRPr="00722461" w:rsidRDefault="001E7F5E" w:rsidP="00731B37">
            <w:pPr>
              <w:rPr>
                <w:rFonts w:ascii="Arial" w:hAnsi="Arial" w:cs="Arial"/>
                <w:sz w:val="24"/>
                <w:szCs w:val="24"/>
              </w:rPr>
            </w:pPr>
            <w:r w:rsidRPr="00722461">
              <w:rPr>
                <w:rFonts w:ascii="Arial" w:hAnsi="Arial" w:cs="Arial"/>
                <w:sz w:val="24"/>
                <w:szCs w:val="24"/>
              </w:rPr>
              <w:t xml:space="preserve">“l Solicito si pueden enviar en una tabla de Excel el alcance en meta física de los programas Terapia Individual, Terapia grupal, Terapia Ocupacional Terapia Individual, Terapia grupal, Terapia Ocupacional, Programas ambulatorios y Mis primeros pasos, Lions Guest, Programa Nacional de Educación Preventiva, </w:t>
            </w:r>
            <w:r w:rsidRPr="00722461">
              <w:rPr>
                <w:rFonts w:ascii="Arial" w:hAnsi="Arial" w:cs="Arial"/>
                <w:sz w:val="24"/>
                <w:szCs w:val="24"/>
              </w:rPr>
              <w:lastRenderedPageBreak/>
              <w:t xml:space="preserve">Familias Fuertes y un mundo libre sin drogas del año 2022 a la fecha.” </w:t>
            </w:r>
          </w:p>
          <w:p w:rsidR="00067164" w:rsidRPr="00722461" w:rsidRDefault="00067164" w:rsidP="00731B37">
            <w:pPr>
              <w:rPr>
                <w:rFonts w:ascii="Arial" w:hAnsi="Arial" w:cs="Arial"/>
                <w:sz w:val="24"/>
                <w:szCs w:val="24"/>
              </w:rPr>
            </w:pPr>
          </w:p>
        </w:tc>
        <w:tc>
          <w:tcPr>
            <w:tcW w:w="2943" w:type="dxa"/>
          </w:tcPr>
          <w:p w:rsidR="00067164" w:rsidRPr="00722461" w:rsidRDefault="001E7F5E" w:rsidP="00731B37">
            <w:pPr>
              <w:jc w:val="center"/>
              <w:rPr>
                <w:rFonts w:ascii="Arial" w:hAnsi="Arial" w:cs="Arial"/>
                <w:sz w:val="24"/>
                <w:szCs w:val="24"/>
              </w:rPr>
            </w:pPr>
            <w:r w:rsidRPr="00722461">
              <w:rPr>
                <w:rFonts w:ascii="Arial" w:hAnsi="Arial" w:cs="Arial"/>
                <w:sz w:val="24"/>
                <w:szCs w:val="24"/>
              </w:rPr>
              <w:lastRenderedPageBreak/>
              <w:t>06-06-2023</w:t>
            </w:r>
          </w:p>
        </w:tc>
      </w:tr>
      <w:tr w:rsidR="00067164"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067164" w:rsidRPr="00722461" w:rsidRDefault="001E7F5E" w:rsidP="00731B37">
            <w:pPr>
              <w:jc w:val="center"/>
              <w:rPr>
                <w:rFonts w:ascii="Arial" w:hAnsi="Arial" w:cs="Arial"/>
                <w:b/>
                <w:sz w:val="24"/>
                <w:szCs w:val="24"/>
              </w:rPr>
            </w:pPr>
            <w:r w:rsidRPr="00722461">
              <w:rPr>
                <w:rFonts w:ascii="Arial" w:hAnsi="Arial" w:cs="Arial"/>
                <w:b/>
                <w:bCs/>
                <w:sz w:val="24"/>
                <w:szCs w:val="24"/>
              </w:rPr>
              <w:t>Stephanie Tello</w:t>
            </w:r>
          </w:p>
        </w:tc>
        <w:tc>
          <w:tcPr>
            <w:tcW w:w="2943" w:type="dxa"/>
          </w:tcPr>
          <w:p w:rsidR="00067164" w:rsidRPr="00722461" w:rsidRDefault="001E7F5E" w:rsidP="00731B37">
            <w:pPr>
              <w:rPr>
                <w:rFonts w:ascii="Arial" w:hAnsi="Arial" w:cs="Arial"/>
                <w:sz w:val="24"/>
                <w:szCs w:val="24"/>
              </w:rPr>
            </w:pPr>
            <w:r w:rsidRPr="00722461">
              <w:rPr>
                <w:rFonts w:ascii="Arial" w:hAnsi="Arial" w:cs="Arial"/>
                <w:sz w:val="24"/>
                <w:szCs w:val="24"/>
              </w:rPr>
              <w:t>Información sobre ejecución, metas y resultados de los programas de la dirección de prevención</w:t>
            </w:r>
          </w:p>
        </w:tc>
        <w:tc>
          <w:tcPr>
            <w:tcW w:w="2943" w:type="dxa"/>
          </w:tcPr>
          <w:p w:rsidR="00067164" w:rsidRPr="00722461" w:rsidRDefault="001E7F5E" w:rsidP="00731B37">
            <w:pPr>
              <w:jc w:val="center"/>
              <w:rPr>
                <w:rFonts w:ascii="Arial" w:hAnsi="Arial" w:cs="Arial"/>
                <w:sz w:val="24"/>
                <w:szCs w:val="24"/>
              </w:rPr>
            </w:pPr>
            <w:r w:rsidRPr="00722461">
              <w:rPr>
                <w:rFonts w:ascii="Arial" w:hAnsi="Arial" w:cs="Arial"/>
                <w:sz w:val="24"/>
                <w:szCs w:val="24"/>
              </w:rPr>
              <w:t>19-07-2023</w:t>
            </w:r>
          </w:p>
        </w:tc>
      </w:tr>
      <w:tr w:rsidR="001E7F5E"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1E7F5E" w:rsidRPr="00722461" w:rsidRDefault="001E7F5E" w:rsidP="00731B37">
            <w:pPr>
              <w:jc w:val="center"/>
              <w:rPr>
                <w:rFonts w:ascii="Arial" w:hAnsi="Arial" w:cs="Arial"/>
                <w:b/>
                <w:sz w:val="24"/>
                <w:szCs w:val="24"/>
              </w:rPr>
            </w:pPr>
            <w:r w:rsidRPr="00722461">
              <w:rPr>
                <w:rFonts w:ascii="Arial" w:hAnsi="Arial" w:cs="Arial"/>
                <w:b/>
                <w:bCs/>
                <w:sz w:val="24"/>
                <w:szCs w:val="24"/>
              </w:rPr>
              <w:t>Stephanie Tello</w:t>
            </w:r>
          </w:p>
        </w:tc>
        <w:tc>
          <w:tcPr>
            <w:tcW w:w="2943" w:type="dxa"/>
          </w:tcPr>
          <w:p w:rsidR="001E7F5E" w:rsidRPr="00722461" w:rsidRDefault="001E7F5E" w:rsidP="00731B37">
            <w:pPr>
              <w:rPr>
                <w:rFonts w:ascii="Arial" w:hAnsi="Arial" w:cs="Arial"/>
                <w:sz w:val="24"/>
                <w:szCs w:val="24"/>
              </w:rPr>
            </w:pPr>
            <w:r w:rsidRPr="00722461">
              <w:rPr>
                <w:rFonts w:ascii="Arial" w:hAnsi="Arial" w:cs="Arial"/>
                <w:sz w:val="24"/>
                <w:szCs w:val="24"/>
              </w:rPr>
              <w:t>“Casos ligados a proceso: SOLICITO de manera atenta el traslado de las siguientes bases de datos. Casos ligados a proceso, desglosados por: Tipo de delito. Departamento donde ocurrió el delito. Municipio donde ocurrió el delito. Datos del sindicado: Edad; Sexo; Etnia; Nacionalidad; Departamento de residencia; Municipio de residencia. Fecha de primera audiencia. Fecha de sentencia. Tipo de sentencia (absolutoria/condenatoria).”</w:t>
            </w:r>
          </w:p>
        </w:tc>
        <w:tc>
          <w:tcPr>
            <w:tcW w:w="2943" w:type="dxa"/>
          </w:tcPr>
          <w:p w:rsidR="001E7F5E" w:rsidRPr="00722461" w:rsidRDefault="001E7F5E" w:rsidP="00731B37">
            <w:pPr>
              <w:jc w:val="center"/>
              <w:rPr>
                <w:rFonts w:ascii="Arial" w:hAnsi="Arial" w:cs="Arial"/>
                <w:sz w:val="24"/>
                <w:szCs w:val="24"/>
              </w:rPr>
            </w:pPr>
            <w:r w:rsidRPr="00722461">
              <w:rPr>
                <w:rFonts w:ascii="Arial" w:hAnsi="Arial" w:cs="Arial"/>
                <w:sz w:val="24"/>
                <w:szCs w:val="24"/>
              </w:rPr>
              <w:t>13-07-2023</w:t>
            </w:r>
          </w:p>
        </w:tc>
      </w:tr>
      <w:tr w:rsidR="001E7F5E"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1E7F5E" w:rsidRPr="00722461" w:rsidRDefault="006B2F81" w:rsidP="006B2F81">
            <w:pPr>
              <w:rPr>
                <w:rFonts w:ascii="Arial" w:hAnsi="Arial" w:cs="Arial"/>
                <w:b/>
                <w:bCs/>
                <w:sz w:val="24"/>
                <w:szCs w:val="24"/>
              </w:rPr>
            </w:pPr>
            <w:r>
              <w:rPr>
                <w:rFonts w:ascii="Arial" w:hAnsi="Arial" w:cs="Arial"/>
                <w:b/>
                <w:bCs/>
                <w:sz w:val="24"/>
                <w:szCs w:val="24"/>
              </w:rPr>
              <w:t xml:space="preserve">   </w:t>
            </w:r>
            <w:r w:rsidR="001E7F5E" w:rsidRPr="00722461">
              <w:rPr>
                <w:rFonts w:ascii="Arial" w:hAnsi="Arial" w:cs="Arial"/>
                <w:b/>
                <w:bCs/>
                <w:sz w:val="24"/>
                <w:szCs w:val="24"/>
              </w:rPr>
              <w:t>Enrique Maldonado</w:t>
            </w:r>
          </w:p>
        </w:tc>
        <w:tc>
          <w:tcPr>
            <w:tcW w:w="2943" w:type="dxa"/>
          </w:tcPr>
          <w:p w:rsidR="001E7F5E" w:rsidRPr="00722461" w:rsidRDefault="001E7F5E" w:rsidP="00731B37">
            <w:pPr>
              <w:rPr>
                <w:rFonts w:ascii="Arial" w:hAnsi="Arial" w:cs="Arial"/>
                <w:sz w:val="24"/>
                <w:szCs w:val="24"/>
              </w:rPr>
            </w:pPr>
            <w:r w:rsidRPr="00722461">
              <w:rPr>
                <w:rFonts w:ascii="Arial" w:hAnsi="Arial" w:cs="Arial"/>
                <w:sz w:val="24"/>
                <w:szCs w:val="24"/>
              </w:rPr>
              <w:t>“Cantidad de personas atendidas en el programa tratamiento a drogodependientes desagregado por sexo y edad durante los años 2018 a 2022.”</w:t>
            </w:r>
          </w:p>
        </w:tc>
        <w:tc>
          <w:tcPr>
            <w:tcW w:w="2943" w:type="dxa"/>
          </w:tcPr>
          <w:p w:rsidR="001E7F5E" w:rsidRPr="00722461" w:rsidRDefault="001E7F5E" w:rsidP="00731B37">
            <w:pPr>
              <w:jc w:val="center"/>
              <w:rPr>
                <w:rFonts w:ascii="Arial" w:hAnsi="Arial" w:cs="Arial"/>
                <w:sz w:val="24"/>
                <w:szCs w:val="24"/>
              </w:rPr>
            </w:pPr>
            <w:r w:rsidRPr="00722461">
              <w:rPr>
                <w:rFonts w:ascii="Arial" w:hAnsi="Arial" w:cs="Arial"/>
                <w:sz w:val="24"/>
                <w:szCs w:val="24"/>
              </w:rPr>
              <w:t>29-06-2023</w:t>
            </w:r>
          </w:p>
        </w:tc>
      </w:tr>
      <w:tr w:rsidR="001E7F5E"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1E7F5E" w:rsidRPr="00722461" w:rsidRDefault="001E7F5E" w:rsidP="00731B37">
            <w:pPr>
              <w:jc w:val="center"/>
              <w:rPr>
                <w:rFonts w:ascii="Arial" w:hAnsi="Arial" w:cs="Arial"/>
                <w:b/>
                <w:bCs/>
                <w:sz w:val="24"/>
                <w:szCs w:val="24"/>
              </w:rPr>
            </w:pPr>
            <w:r w:rsidRPr="00722461">
              <w:rPr>
                <w:rFonts w:ascii="Arial" w:hAnsi="Arial" w:cs="Arial"/>
                <w:b/>
                <w:bCs/>
                <w:sz w:val="24"/>
                <w:szCs w:val="24"/>
              </w:rPr>
              <w:t>Stephanie Tello</w:t>
            </w:r>
          </w:p>
        </w:tc>
        <w:tc>
          <w:tcPr>
            <w:tcW w:w="2943" w:type="dxa"/>
          </w:tcPr>
          <w:p w:rsidR="001E7F5E" w:rsidRPr="00722461" w:rsidRDefault="001E7F5E" w:rsidP="00731B37">
            <w:pPr>
              <w:pStyle w:val="Textosinformato"/>
              <w:jc w:val="both"/>
              <w:rPr>
                <w:rFonts w:ascii="Arial" w:hAnsi="Arial" w:cs="Arial"/>
                <w:i/>
                <w:sz w:val="24"/>
                <w:szCs w:val="24"/>
              </w:rPr>
            </w:pPr>
            <w:r w:rsidRPr="00722461">
              <w:rPr>
                <w:rFonts w:ascii="Arial" w:hAnsi="Arial" w:cs="Arial"/>
                <w:i/>
                <w:sz w:val="24"/>
                <w:szCs w:val="24"/>
              </w:rPr>
              <w:t xml:space="preserve">“Bienes incautados. Desglosados por los siguientes campos: Tipo de bien. Fecha de incautación. Datos de la persona propietaria/detenida: Sexo; Edad; Etnia; Nacionalidad. Tipo de proceso al que se le ligó. Fecha de inicio de proceso. Fecha de primera audiencia. Fecha de sentencia. Tipo de sentencia (absolutoria/condenatoria).” </w:t>
            </w:r>
          </w:p>
          <w:p w:rsidR="001E7F5E" w:rsidRPr="00722461" w:rsidRDefault="001E7F5E" w:rsidP="00731B37">
            <w:pPr>
              <w:jc w:val="both"/>
              <w:outlineLvl w:val="0"/>
              <w:rPr>
                <w:rFonts w:ascii="Arial" w:hAnsi="Arial" w:cs="Arial"/>
                <w:bCs/>
                <w:i/>
                <w:sz w:val="24"/>
                <w:szCs w:val="24"/>
              </w:rPr>
            </w:pPr>
          </w:p>
          <w:p w:rsidR="001E7F5E" w:rsidRPr="00722461" w:rsidRDefault="001E7F5E" w:rsidP="00731B37">
            <w:pPr>
              <w:rPr>
                <w:rFonts w:ascii="Arial" w:hAnsi="Arial" w:cs="Arial"/>
                <w:sz w:val="24"/>
                <w:szCs w:val="24"/>
              </w:rPr>
            </w:pPr>
          </w:p>
        </w:tc>
        <w:tc>
          <w:tcPr>
            <w:tcW w:w="2943" w:type="dxa"/>
          </w:tcPr>
          <w:p w:rsidR="001E7F5E" w:rsidRPr="00722461" w:rsidRDefault="001E7F5E" w:rsidP="00731B37">
            <w:pPr>
              <w:jc w:val="center"/>
              <w:rPr>
                <w:rFonts w:ascii="Arial" w:hAnsi="Arial" w:cs="Arial"/>
                <w:sz w:val="24"/>
                <w:szCs w:val="24"/>
              </w:rPr>
            </w:pPr>
            <w:r w:rsidRPr="00722461">
              <w:rPr>
                <w:rFonts w:ascii="Arial" w:hAnsi="Arial" w:cs="Arial"/>
                <w:sz w:val="24"/>
                <w:szCs w:val="24"/>
              </w:rPr>
              <w:t>13-07-2023</w:t>
            </w:r>
          </w:p>
        </w:tc>
      </w:tr>
      <w:tr w:rsidR="001E7F5E"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1E7F5E" w:rsidRPr="00722461" w:rsidRDefault="001E7F5E" w:rsidP="00731B37">
            <w:pPr>
              <w:jc w:val="center"/>
              <w:rPr>
                <w:rFonts w:ascii="Arial" w:hAnsi="Arial" w:cs="Arial"/>
                <w:b/>
                <w:bCs/>
                <w:sz w:val="24"/>
                <w:szCs w:val="24"/>
              </w:rPr>
            </w:pPr>
            <w:r w:rsidRPr="00722461">
              <w:rPr>
                <w:rFonts w:ascii="Arial" w:hAnsi="Arial" w:cs="Arial"/>
                <w:b/>
                <w:bCs/>
                <w:sz w:val="24"/>
                <w:szCs w:val="24"/>
              </w:rPr>
              <w:t>Stephanie Tello</w:t>
            </w:r>
          </w:p>
        </w:tc>
        <w:tc>
          <w:tcPr>
            <w:tcW w:w="2943" w:type="dxa"/>
          </w:tcPr>
          <w:p w:rsidR="001E7F5E" w:rsidRPr="00722461" w:rsidRDefault="001E7F5E" w:rsidP="00731B37">
            <w:pPr>
              <w:pStyle w:val="Textosinformato"/>
              <w:jc w:val="both"/>
              <w:rPr>
                <w:rFonts w:ascii="Arial" w:hAnsi="Arial" w:cs="Arial"/>
                <w:i/>
                <w:sz w:val="24"/>
                <w:szCs w:val="24"/>
              </w:rPr>
            </w:pPr>
            <w:r w:rsidRPr="00722461">
              <w:rPr>
                <w:rFonts w:ascii="Arial" w:hAnsi="Arial" w:cs="Arial"/>
                <w:i/>
                <w:sz w:val="24"/>
                <w:szCs w:val="24"/>
              </w:rPr>
              <w:t>“SOLICITO de manera atenta el traslado de las siguientes bases de datos. Erradicación de sustancias. Desglosadas por los siguientes campos: Tipo de sustancia. Cantidad. Unidad de medida. Tipo de erradicación. Fecha de erradicación. Departamento de la erradicación</w:t>
            </w:r>
          </w:p>
        </w:tc>
        <w:tc>
          <w:tcPr>
            <w:tcW w:w="2943" w:type="dxa"/>
          </w:tcPr>
          <w:p w:rsidR="001E7F5E" w:rsidRPr="00722461" w:rsidRDefault="001E7F5E" w:rsidP="00731B37">
            <w:pPr>
              <w:jc w:val="center"/>
              <w:rPr>
                <w:rFonts w:ascii="Arial" w:hAnsi="Arial" w:cs="Arial"/>
                <w:sz w:val="24"/>
                <w:szCs w:val="24"/>
              </w:rPr>
            </w:pPr>
            <w:r w:rsidRPr="00722461">
              <w:rPr>
                <w:rFonts w:ascii="Arial" w:hAnsi="Arial" w:cs="Arial"/>
                <w:sz w:val="24"/>
                <w:szCs w:val="24"/>
              </w:rPr>
              <w:t>13-07-2023</w:t>
            </w:r>
          </w:p>
        </w:tc>
      </w:tr>
      <w:tr w:rsidR="001E7F5E"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1E7F5E" w:rsidRPr="00722461" w:rsidRDefault="001E7F5E" w:rsidP="00731B37">
            <w:pPr>
              <w:jc w:val="center"/>
              <w:rPr>
                <w:rFonts w:ascii="Arial" w:hAnsi="Arial" w:cs="Arial"/>
                <w:b/>
                <w:bCs/>
                <w:sz w:val="24"/>
                <w:szCs w:val="24"/>
              </w:rPr>
            </w:pPr>
            <w:r w:rsidRPr="00722461">
              <w:rPr>
                <w:rFonts w:ascii="Arial" w:hAnsi="Arial" w:cs="Arial"/>
                <w:b/>
                <w:bCs/>
                <w:sz w:val="24"/>
                <w:szCs w:val="24"/>
              </w:rPr>
              <w:t>Stephanie Tello</w:t>
            </w:r>
          </w:p>
        </w:tc>
        <w:tc>
          <w:tcPr>
            <w:tcW w:w="2943" w:type="dxa"/>
          </w:tcPr>
          <w:p w:rsidR="001E7F5E" w:rsidRPr="00722461" w:rsidRDefault="001E7F5E" w:rsidP="00731B37">
            <w:pPr>
              <w:pStyle w:val="Textosinformato"/>
              <w:jc w:val="both"/>
              <w:rPr>
                <w:rFonts w:ascii="Arial" w:hAnsi="Arial" w:cs="Arial"/>
                <w:i/>
                <w:sz w:val="24"/>
                <w:szCs w:val="24"/>
              </w:rPr>
            </w:pPr>
            <w:r w:rsidRPr="00722461">
              <w:rPr>
                <w:rFonts w:ascii="Arial" w:hAnsi="Arial" w:cs="Arial"/>
                <w:i/>
                <w:sz w:val="24"/>
                <w:szCs w:val="24"/>
              </w:rPr>
              <w:t xml:space="preserve">“Incautaciones. Desglosadas por los siguientes campos: Tipo de sustancia incautada. Fecha de incautación. Departamento y municipio de la incautación. Datos del portador. Sexo. Edad. Etnia. Nacionalidad. Tipo de proceso al que fue ligado (si aplica)” </w:t>
            </w:r>
          </w:p>
          <w:p w:rsidR="001E7F5E" w:rsidRPr="00722461" w:rsidRDefault="001E7F5E" w:rsidP="00731B37">
            <w:pPr>
              <w:jc w:val="both"/>
              <w:outlineLvl w:val="0"/>
              <w:rPr>
                <w:rFonts w:ascii="Arial" w:hAnsi="Arial" w:cs="Arial"/>
                <w:bCs/>
                <w:i/>
                <w:sz w:val="24"/>
                <w:szCs w:val="24"/>
              </w:rPr>
            </w:pPr>
          </w:p>
          <w:p w:rsidR="001E7F5E" w:rsidRPr="00722461" w:rsidRDefault="001E7F5E" w:rsidP="00731B37">
            <w:pPr>
              <w:pStyle w:val="Textosinformato"/>
              <w:jc w:val="both"/>
              <w:rPr>
                <w:rFonts w:ascii="Arial" w:hAnsi="Arial" w:cs="Arial"/>
                <w:i/>
                <w:sz w:val="24"/>
                <w:szCs w:val="24"/>
              </w:rPr>
            </w:pPr>
          </w:p>
        </w:tc>
        <w:tc>
          <w:tcPr>
            <w:tcW w:w="2943" w:type="dxa"/>
          </w:tcPr>
          <w:p w:rsidR="001E7F5E" w:rsidRPr="00722461" w:rsidRDefault="001E7F5E" w:rsidP="00731B37">
            <w:pPr>
              <w:jc w:val="center"/>
              <w:rPr>
                <w:rFonts w:ascii="Arial" w:hAnsi="Arial" w:cs="Arial"/>
                <w:sz w:val="24"/>
                <w:szCs w:val="24"/>
              </w:rPr>
            </w:pPr>
            <w:r w:rsidRPr="00722461">
              <w:rPr>
                <w:rFonts w:ascii="Arial" w:hAnsi="Arial" w:cs="Arial"/>
                <w:sz w:val="24"/>
                <w:szCs w:val="24"/>
              </w:rPr>
              <w:t>13-07-2023</w:t>
            </w:r>
          </w:p>
        </w:tc>
      </w:tr>
      <w:tr w:rsidR="00DB7B05" w:rsidRPr="00722461" w:rsidTr="00731B37">
        <w:tc>
          <w:tcPr>
            <w:tcW w:w="2942" w:type="dxa"/>
          </w:tcPr>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6B2F81" w:rsidRDefault="006B2F81" w:rsidP="00731B37">
            <w:pPr>
              <w:jc w:val="center"/>
              <w:rPr>
                <w:rFonts w:ascii="Arial" w:hAnsi="Arial" w:cs="Arial"/>
                <w:b/>
                <w:bCs/>
                <w:sz w:val="24"/>
                <w:szCs w:val="24"/>
              </w:rPr>
            </w:pPr>
          </w:p>
          <w:p w:rsidR="00DB7B05" w:rsidRPr="00722461" w:rsidRDefault="00DB7B05" w:rsidP="00731B37">
            <w:pPr>
              <w:jc w:val="center"/>
              <w:rPr>
                <w:rFonts w:ascii="Arial" w:hAnsi="Arial" w:cs="Arial"/>
                <w:b/>
                <w:bCs/>
                <w:sz w:val="24"/>
                <w:szCs w:val="24"/>
              </w:rPr>
            </w:pPr>
            <w:r w:rsidRPr="00722461">
              <w:rPr>
                <w:rFonts w:ascii="Arial" w:hAnsi="Arial" w:cs="Arial"/>
                <w:b/>
                <w:bCs/>
                <w:sz w:val="24"/>
                <w:szCs w:val="24"/>
              </w:rPr>
              <w:t>Stephanie Tello</w:t>
            </w:r>
          </w:p>
        </w:tc>
        <w:tc>
          <w:tcPr>
            <w:tcW w:w="2943" w:type="dxa"/>
          </w:tcPr>
          <w:p w:rsidR="00DB7B05" w:rsidRPr="00722461" w:rsidRDefault="00DB7B05" w:rsidP="00731B37">
            <w:pPr>
              <w:pStyle w:val="Textosinformato"/>
              <w:jc w:val="both"/>
              <w:rPr>
                <w:rFonts w:ascii="Arial" w:hAnsi="Arial" w:cs="Arial"/>
                <w:i/>
                <w:sz w:val="24"/>
                <w:szCs w:val="24"/>
              </w:rPr>
            </w:pPr>
            <w:r w:rsidRPr="00722461">
              <w:rPr>
                <w:rFonts w:ascii="Arial" w:hAnsi="Arial" w:cs="Arial"/>
                <w:i/>
                <w:sz w:val="24"/>
                <w:szCs w:val="24"/>
              </w:rPr>
              <w:t>“Tipo de asistencia brindada (psicología, psiquiatría, trabajo social y terapia ocupacional),Fecha de servicio otorgado, Modalidad del tratamiento (telefónica, teleconferencia, presencial)., Si es presencial, desglosar por :Departamento del centro en el que se brindó la asistencia, Municipio del centro en el que se brindó la asistencia, Causa de la consulta, Datos del usuario, Sexo, Edad (No por rango, sino desglosado por edad), Etnia, Nacionalidad, Departamento de residencia, Municipio de residencia, Tipo de usuario, Usuario por reinserción (De ser así, detallar lo siguiente:),Fecha de ingreso, Tipo de sustancia/razón por la que ingresó, Fecha de egreso, Resolución/dictamen, Fecha de reingreso, Tipo de sustancia/razón por la que reingresó, Usuario nuevo, Fecha de ingreso, Tipo de sustancia/razón por la que ingresó, Derivación del usuario, Fecha de egreso (si aplica)”</w:t>
            </w:r>
          </w:p>
        </w:tc>
        <w:tc>
          <w:tcPr>
            <w:tcW w:w="2943" w:type="dxa"/>
          </w:tcPr>
          <w:p w:rsidR="00DB7B05" w:rsidRPr="00722461" w:rsidRDefault="00DB7B05" w:rsidP="00731B37">
            <w:pPr>
              <w:jc w:val="center"/>
              <w:rPr>
                <w:rFonts w:ascii="Arial" w:hAnsi="Arial" w:cs="Arial"/>
                <w:sz w:val="24"/>
                <w:szCs w:val="24"/>
              </w:rPr>
            </w:pPr>
            <w:r w:rsidRPr="00722461">
              <w:rPr>
                <w:rFonts w:ascii="Arial" w:hAnsi="Arial" w:cs="Arial"/>
                <w:sz w:val="24"/>
                <w:szCs w:val="24"/>
              </w:rPr>
              <w:t>18-07-2023</w:t>
            </w:r>
          </w:p>
        </w:tc>
      </w:tr>
    </w:tbl>
    <w:p w:rsidR="00067164" w:rsidRPr="00722461" w:rsidRDefault="00731B37">
      <w:pPr>
        <w:rPr>
          <w:rFonts w:ascii="Arial" w:hAnsi="Arial" w:cs="Arial"/>
          <w:sz w:val="24"/>
          <w:szCs w:val="24"/>
        </w:rPr>
      </w:pPr>
      <w:r w:rsidRPr="00722461">
        <w:rPr>
          <w:rFonts w:ascii="Arial" w:hAnsi="Arial" w:cs="Arial"/>
          <w:sz w:val="24"/>
          <w:szCs w:val="24"/>
        </w:rPr>
        <w:t xml:space="preserve"> </w:t>
      </w:r>
    </w:p>
    <w:sectPr w:rsidR="00067164" w:rsidRPr="0072246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6EC6" w:rsidRDefault="00696EC6" w:rsidP="00731B37">
      <w:pPr>
        <w:spacing w:after="0" w:line="240" w:lineRule="auto"/>
      </w:pPr>
      <w:r>
        <w:separator/>
      </w:r>
    </w:p>
  </w:endnote>
  <w:endnote w:type="continuationSeparator" w:id="0">
    <w:p w:rsidR="00696EC6" w:rsidRDefault="00696EC6" w:rsidP="0073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6EC6" w:rsidRDefault="00696EC6" w:rsidP="00731B37">
      <w:pPr>
        <w:spacing w:after="0" w:line="240" w:lineRule="auto"/>
      </w:pPr>
      <w:r>
        <w:separator/>
      </w:r>
    </w:p>
  </w:footnote>
  <w:footnote w:type="continuationSeparator" w:id="0">
    <w:p w:rsidR="00696EC6" w:rsidRDefault="00696EC6" w:rsidP="0073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B37" w:rsidRDefault="00731B37">
    <w:pPr>
      <w:pStyle w:val="Encabezado"/>
    </w:pPr>
    <w:r>
      <w:rPr>
        <w:noProof/>
      </w:rPr>
      <w:drawing>
        <wp:anchor distT="0" distB="0" distL="114300" distR="114300" simplePos="0" relativeHeight="251659264" behindDoc="0" locked="0" layoutInCell="1" allowOverlap="1" wp14:anchorId="6B91A379" wp14:editId="4D39368B">
          <wp:simplePos x="0" y="0"/>
          <wp:positionH relativeFrom="column">
            <wp:posOffset>-1047421</wp:posOffset>
          </wp:positionH>
          <wp:positionV relativeFrom="paragraph">
            <wp:posOffset>-600710</wp:posOffset>
          </wp:positionV>
          <wp:extent cx="7726055" cy="9995338"/>
          <wp:effectExtent l="0" t="0" r="8255"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6055" cy="9995338"/>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64"/>
    <w:rsid w:val="00067164"/>
    <w:rsid w:val="001E7F5E"/>
    <w:rsid w:val="003B7889"/>
    <w:rsid w:val="00696EC6"/>
    <w:rsid w:val="006B2F81"/>
    <w:rsid w:val="00722461"/>
    <w:rsid w:val="00731B37"/>
    <w:rsid w:val="00920B2C"/>
    <w:rsid w:val="00AD2792"/>
    <w:rsid w:val="00DB7B0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790AF4E-275D-43A6-84ED-C8182BB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6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067164"/>
    <w:pPr>
      <w:spacing w:after="0" w:line="240" w:lineRule="auto"/>
    </w:pPr>
    <w:rPr>
      <w:rFonts w:ascii="Calibri" w:hAnsi="Calibri"/>
      <w:szCs w:val="21"/>
      <w:lang w:val="es-MX"/>
    </w:rPr>
  </w:style>
  <w:style w:type="character" w:customStyle="1" w:styleId="TextosinformatoCar">
    <w:name w:val="Texto sin formato Car"/>
    <w:basedOn w:val="Fuentedeprrafopredeter"/>
    <w:link w:val="Textosinformato"/>
    <w:uiPriority w:val="99"/>
    <w:rsid w:val="00067164"/>
    <w:rPr>
      <w:rFonts w:ascii="Calibri" w:hAnsi="Calibri"/>
      <w:szCs w:val="21"/>
      <w:lang w:val="es-MX"/>
    </w:rPr>
  </w:style>
  <w:style w:type="paragraph" w:customStyle="1" w:styleId="Default">
    <w:name w:val="Default"/>
    <w:rsid w:val="00067164"/>
    <w:pPr>
      <w:widowControl w:val="0"/>
      <w:autoSpaceDE w:val="0"/>
      <w:autoSpaceDN w:val="0"/>
      <w:adjustRightInd w:val="0"/>
      <w:spacing w:after="0" w:line="240" w:lineRule="auto"/>
    </w:pPr>
    <w:rPr>
      <w:rFonts w:ascii="Arial" w:eastAsia="Times New Roman" w:hAnsi="Arial" w:cs="Arial"/>
      <w:color w:val="000000"/>
      <w:sz w:val="24"/>
      <w:szCs w:val="24"/>
      <w:lang w:eastAsia="es-GT"/>
    </w:rPr>
  </w:style>
  <w:style w:type="paragraph" w:customStyle="1" w:styleId="CM1">
    <w:name w:val="CM1"/>
    <w:basedOn w:val="Default"/>
    <w:next w:val="Default"/>
    <w:uiPriority w:val="99"/>
    <w:rsid w:val="00067164"/>
    <w:rPr>
      <w:color w:val="auto"/>
    </w:rPr>
  </w:style>
  <w:style w:type="paragraph" w:styleId="Encabezado">
    <w:name w:val="header"/>
    <w:basedOn w:val="Normal"/>
    <w:link w:val="EncabezadoCar"/>
    <w:uiPriority w:val="99"/>
    <w:unhideWhenUsed/>
    <w:rsid w:val="00731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B37"/>
  </w:style>
  <w:style w:type="paragraph" w:styleId="Piedepgina">
    <w:name w:val="footer"/>
    <w:basedOn w:val="Normal"/>
    <w:link w:val="PiedepginaCar"/>
    <w:uiPriority w:val="99"/>
    <w:unhideWhenUsed/>
    <w:rsid w:val="00731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de Comunicacion</dc:creator>
  <cp:keywords/>
  <dc:description/>
  <cp:lastModifiedBy>informatica.seccatid@gmail.com</cp:lastModifiedBy>
  <cp:revision>2</cp:revision>
  <dcterms:created xsi:type="dcterms:W3CDTF">2023-10-30T14:45:00Z</dcterms:created>
  <dcterms:modified xsi:type="dcterms:W3CDTF">2023-10-30T14:45:00Z</dcterms:modified>
</cp:coreProperties>
</file>