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502FD9B3" w:rsidR="001535D9" w:rsidRDefault="002E6605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56BF86F6" wp14:editId="0099CA51">
            <wp:simplePos x="0" y="0"/>
            <wp:positionH relativeFrom="page">
              <wp:posOffset>1089660</wp:posOffset>
            </wp:positionH>
            <wp:positionV relativeFrom="paragraph">
              <wp:posOffset>0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88ABE" wp14:editId="779F82B9">
                <wp:simplePos x="0" y="0"/>
                <wp:positionH relativeFrom="page">
                  <wp:posOffset>1806575</wp:posOffset>
                </wp:positionH>
                <wp:positionV relativeFrom="paragraph">
                  <wp:posOffset>1325880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64C06" w14:textId="77777777" w:rsidR="002E6605" w:rsidRDefault="002E6605" w:rsidP="002E660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88ABE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142.25pt;margin-top:104.4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" filled="f" stroked="f">
                <v:textbox>
                  <w:txbxContent>
                    <w:p w14:paraId="6C564C06" w14:textId="77777777" w:rsidR="002E6605" w:rsidRDefault="002E6605" w:rsidP="002E660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6DC08" wp14:editId="2E13FD3E">
                <wp:simplePos x="0" y="0"/>
                <wp:positionH relativeFrom="margin">
                  <wp:posOffset>0</wp:posOffset>
                </wp:positionH>
                <wp:positionV relativeFrom="paragraph">
                  <wp:posOffset>1729105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C8042" w14:textId="77777777" w:rsidR="002E6605" w:rsidRDefault="002E6605" w:rsidP="002E66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6DC08" id="CuadroTexto 15" o:spid="_x0000_s1027" type="#_x0000_t202" style="position:absolute;margin-left:0;margin-top:136.15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" filled="f" stroked="f">
                <v:textbox style="mso-fit-shape-to-text:t">
                  <w:txbxContent>
                    <w:p w14:paraId="78BC8042" w14:textId="77777777" w:rsidR="002E6605" w:rsidRDefault="002E6605" w:rsidP="002E66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6DAC5" w14:textId="77777777" w:rsidR="001535D9" w:rsidRDefault="001535D9"/>
    <w:tbl>
      <w:tblPr>
        <w:tblStyle w:val="a0"/>
        <w:tblpPr w:leftFromText="141" w:rightFromText="141" w:vertAnchor="page" w:horzAnchor="margin" w:tblpXSpec="right" w:tblpY="5056"/>
        <w:tblW w:w="7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2833"/>
        <w:gridCol w:w="2689"/>
      </w:tblGrid>
      <w:tr w:rsidR="00F40013" w14:paraId="719381C2" w14:textId="77777777" w:rsidTr="002E6605">
        <w:trPr>
          <w:trHeight w:val="929"/>
        </w:trPr>
        <w:tc>
          <w:tcPr>
            <w:tcW w:w="7977" w:type="dxa"/>
            <w:gridSpan w:val="3"/>
            <w:shd w:val="clear" w:color="auto" w:fill="4F81BD"/>
            <w:vAlign w:val="center"/>
          </w:tcPr>
          <w:p w14:paraId="1EAD188C" w14:textId="7A48A759" w:rsidR="00F40013" w:rsidRDefault="00F40013" w:rsidP="002E6605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2024-C1-CERTIFICADOS Y LIBRETAS DE EMBAR</w:t>
            </w:r>
            <w:r w:rsidR="002E66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CO</w:t>
            </w:r>
          </w:p>
        </w:tc>
      </w:tr>
      <w:tr w:rsidR="00F40013" w14:paraId="278B5DF7" w14:textId="77777777" w:rsidTr="002E6605">
        <w:trPr>
          <w:trHeight w:val="414"/>
        </w:trPr>
        <w:tc>
          <w:tcPr>
            <w:tcW w:w="2455" w:type="dxa"/>
            <w:vAlign w:val="center"/>
          </w:tcPr>
          <w:p w14:paraId="42E5D395" w14:textId="370412FE" w:rsidR="00F40013" w:rsidRPr="00F40013" w:rsidRDefault="00F40013" w:rsidP="002E66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013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833" w:type="dxa"/>
            <w:vAlign w:val="center"/>
          </w:tcPr>
          <w:p w14:paraId="05F2C862" w14:textId="1E07833C" w:rsidR="00F40013" w:rsidRPr="00F40013" w:rsidRDefault="00F40013" w:rsidP="002E66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013">
              <w:rPr>
                <w:rFonts w:ascii="Arial" w:hAnsi="Arial" w:cs="Arial"/>
                <w:b/>
                <w:bCs/>
                <w:color w:val="000000"/>
              </w:rPr>
              <w:t>Certificados</w:t>
            </w:r>
          </w:p>
        </w:tc>
        <w:tc>
          <w:tcPr>
            <w:tcW w:w="2688" w:type="dxa"/>
            <w:vAlign w:val="center"/>
          </w:tcPr>
          <w:p w14:paraId="4DFE157E" w14:textId="325974B7" w:rsidR="00F40013" w:rsidRPr="00F40013" w:rsidRDefault="00F40013" w:rsidP="002E66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013">
              <w:rPr>
                <w:rFonts w:ascii="Arial" w:hAnsi="Arial" w:cs="Arial"/>
                <w:b/>
                <w:bCs/>
                <w:color w:val="000000"/>
              </w:rPr>
              <w:t>Libretas de embarco</w:t>
            </w:r>
          </w:p>
        </w:tc>
      </w:tr>
      <w:tr w:rsidR="00A4199D" w14:paraId="0CCD3A85" w14:textId="77777777" w:rsidTr="002E6605">
        <w:trPr>
          <w:trHeight w:val="414"/>
        </w:trPr>
        <w:tc>
          <w:tcPr>
            <w:tcW w:w="2455" w:type="dxa"/>
            <w:vAlign w:val="center"/>
          </w:tcPr>
          <w:p w14:paraId="28A08262" w14:textId="0C6E1C74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833" w:type="dxa"/>
            <w:vAlign w:val="center"/>
          </w:tcPr>
          <w:p w14:paraId="30B69F2D" w14:textId="5EBD42A3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688" w:type="dxa"/>
            <w:vAlign w:val="center"/>
          </w:tcPr>
          <w:p w14:paraId="69055650" w14:textId="5E92986C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4199D" w14:paraId="4EF1A386" w14:textId="77777777" w:rsidTr="002E6605">
        <w:trPr>
          <w:trHeight w:val="414"/>
        </w:trPr>
        <w:tc>
          <w:tcPr>
            <w:tcW w:w="2455" w:type="dxa"/>
            <w:vAlign w:val="center"/>
          </w:tcPr>
          <w:p w14:paraId="384AB2AB" w14:textId="2B201B16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833" w:type="dxa"/>
            <w:vAlign w:val="center"/>
          </w:tcPr>
          <w:p w14:paraId="24B5265C" w14:textId="0AE01EBA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688" w:type="dxa"/>
            <w:vAlign w:val="center"/>
          </w:tcPr>
          <w:p w14:paraId="548D61E6" w14:textId="610C0F69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A4199D" w14:paraId="08217037" w14:textId="77777777" w:rsidTr="002E6605">
        <w:trPr>
          <w:trHeight w:val="414"/>
        </w:trPr>
        <w:tc>
          <w:tcPr>
            <w:tcW w:w="2455" w:type="dxa"/>
            <w:vAlign w:val="center"/>
          </w:tcPr>
          <w:p w14:paraId="271B25E5" w14:textId="7D20BE82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833" w:type="dxa"/>
            <w:vAlign w:val="center"/>
          </w:tcPr>
          <w:p w14:paraId="57899057" w14:textId="75832691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688" w:type="dxa"/>
            <w:vAlign w:val="center"/>
          </w:tcPr>
          <w:p w14:paraId="537344C1" w14:textId="0DE80314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7</w:t>
            </w:r>
          </w:p>
        </w:tc>
      </w:tr>
      <w:tr w:rsidR="00A4199D" w14:paraId="768CACEE" w14:textId="77777777" w:rsidTr="002E6605">
        <w:trPr>
          <w:trHeight w:val="414"/>
        </w:trPr>
        <w:tc>
          <w:tcPr>
            <w:tcW w:w="2455" w:type="dxa"/>
            <w:vAlign w:val="center"/>
          </w:tcPr>
          <w:p w14:paraId="05DAA821" w14:textId="35657E4F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833" w:type="dxa"/>
            <w:vAlign w:val="center"/>
          </w:tcPr>
          <w:p w14:paraId="3070ABAB" w14:textId="7AAA3565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688" w:type="dxa"/>
            <w:vAlign w:val="center"/>
          </w:tcPr>
          <w:p w14:paraId="6D768301" w14:textId="2540B9A1" w:rsidR="00A4199D" w:rsidRPr="00A4199D" w:rsidRDefault="00A4199D" w:rsidP="002E6605">
            <w:pPr>
              <w:jc w:val="center"/>
              <w:rPr>
                <w:rFonts w:ascii="Arial" w:hAnsi="Arial" w:cs="Arial"/>
                <w:color w:val="000000"/>
              </w:rPr>
            </w:pPr>
            <w:r w:rsidRPr="00A4199D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A4199D" w14:paraId="4E385F41" w14:textId="77777777" w:rsidTr="002E6605">
        <w:trPr>
          <w:trHeight w:val="414"/>
        </w:trPr>
        <w:tc>
          <w:tcPr>
            <w:tcW w:w="2455" w:type="dxa"/>
            <w:vAlign w:val="center"/>
          </w:tcPr>
          <w:p w14:paraId="0DD31223" w14:textId="7E78BB54" w:rsidR="00A4199D" w:rsidRPr="00A4199D" w:rsidRDefault="00A4199D" w:rsidP="002E66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99D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833" w:type="dxa"/>
            <w:vAlign w:val="center"/>
          </w:tcPr>
          <w:p w14:paraId="756B7CF0" w14:textId="351E63BF" w:rsidR="00A4199D" w:rsidRPr="00A4199D" w:rsidRDefault="00A4199D" w:rsidP="002E66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99D">
              <w:rPr>
                <w:rFonts w:ascii="Arial" w:hAnsi="Arial" w:cs="Arial"/>
                <w:b/>
                <w:bCs/>
                <w:color w:val="000000"/>
              </w:rPr>
              <w:t>319</w:t>
            </w:r>
          </w:p>
        </w:tc>
        <w:tc>
          <w:tcPr>
            <w:tcW w:w="2688" w:type="dxa"/>
            <w:vAlign w:val="center"/>
          </w:tcPr>
          <w:p w14:paraId="37A4F42E" w14:textId="1E4F1DF0" w:rsidR="00A4199D" w:rsidRPr="00A4199D" w:rsidRDefault="00A4199D" w:rsidP="002E66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199D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</w:tr>
    </w:tbl>
    <w:p w14:paraId="08E42520" w14:textId="4FF359E4" w:rsidR="001535D9" w:rsidRDefault="001535D9"/>
    <w:p w14:paraId="680BD234" w14:textId="77777777" w:rsidR="002E6605" w:rsidRDefault="002E6605"/>
    <w:p w14:paraId="203D54F7" w14:textId="77777777" w:rsidR="002E6605" w:rsidRDefault="002E6605"/>
    <w:p w14:paraId="201D3611" w14:textId="77777777" w:rsidR="002E6605" w:rsidRDefault="002E6605"/>
    <w:p w14:paraId="474F84E3" w14:textId="77777777" w:rsidR="002E6605" w:rsidRDefault="002E6605"/>
    <w:p w14:paraId="2000F479" w14:textId="77777777" w:rsidR="002E6605" w:rsidRDefault="002E6605"/>
    <w:sectPr w:rsidR="002E660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68E27" w14:textId="77777777" w:rsidR="00BF6CDB" w:rsidRDefault="00BF6CDB">
      <w:r>
        <w:separator/>
      </w:r>
    </w:p>
  </w:endnote>
  <w:endnote w:type="continuationSeparator" w:id="0">
    <w:p w14:paraId="65C52B7F" w14:textId="77777777" w:rsidR="00BF6CDB" w:rsidRDefault="00BF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4E506" w14:textId="77777777" w:rsidR="00BF6CDB" w:rsidRDefault="00BF6CDB">
      <w:r>
        <w:separator/>
      </w:r>
    </w:p>
  </w:footnote>
  <w:footnote w:type="continuationSeparator" w:id="0">
    <w:p w14:paraId="295FA537" w14:textId="77777777" w:rsidR="00BF6CDB" w:rsidRDefault="00BF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3250" w14:textId="029E925F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F4AE6"/>
    <w:rsid w:val="001535D9"/>
    <w:rsid w:val="001709F6"/>
    <w:rsid w:val="002B2832"/>
    <w:rsid w:val="002E6605"/>
    <w:rsid w:val="002F7A96"/>
    <w:rsid w:val="003329F5"/>
    <w:rsid w:val="00390E83"/>
    <w:rsid w:val="003B2BC8"/>
    <w:rsid w:val="004949FA"/>
    <w:rsid w:val="004A75DE"/>
    <w:rsid w:val="005B3D10"/>
    <w:rsid w:val="005D3957"/>
    <w:rsid w:val="00623578"/>
    <w:rsid w:val="00627633"/>
    <w:rsid w:val="006A1747"/>
    <w:rsid w:val="006C3E1F"/>
    <w:rsid w:val="00772CC8"/>
    <w:rsid w:val="007A7A58"/>
    <w:rsid w:val="00846772"/>
    <w:rsid w:val="009B3FB5"/>
    <w:rsid w:val="00A4199D"/>
    <w:rsid w:val="00AF12CC"/>
    <w:rsid w:val="00B13769"/>
    <w:rsid w:val="00BA4640"/>
    <w:rsid w:val="00BF6CDB"/>
    <w:rsid w:val="00C46219"/>
    <w:rsid w:val="00C6680C"/>
    <w:rsid w:val="00CA62BB"/>
    <w:rsid w:val="00CF715B"/>
    <w:rsid w:val="00D223DE"/>
    <w:rsid w:val="00D77D52"/>
    <w:rsid w:val="00D8517B"/>
    <w:rsid w:val="00EF1A6F"/>
    <w:rsid w:val="00F40013"/>
    <w:rsid w:val="00F40766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DIRECCION GENERAL DE ASUNTOS MARITIMOS DEL MDN 001</cp:lastModifiedBy>
  <cp:revision>4</cp:revision>
  <cp:lastPrinted>2024-05-12T03:10:00Z</cp:lastPrinted>
  <dcterms:created xsi:type="dcterms:W3CDTF">2024-05-12T03:51:00Z</dcterms:created>
  <dcterms:modified xsi:type="dcterms:W3CDTF">2024-05-14T20:24:00Z</dcterms:modified>
</cp:coreProperties>
</file>