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1768" w14:textId="77777777" w:rsidR="00DF14E2" w:rsidRPr="00CE1CD6" w:rsidRDefault="00DF14E2" w:rsidP="00E11DF2">
      <w:pPr>
        <w:rPr>
          <w:rFonts w:asciiTheme="majorHAnsi" w:hAnsiTheme="majorHAnsi"/>
        </w:rPr>
      </w:pPr>
    </w:p>
    <w:p w14:paraId="5E04A96D" w14:textId="77777777" w:rsidR="00E11DF2" w:rsidRPr="00CE1CD6" w:rsidRDefault="00E11DF2" w:rsidP="00E11DF2">
      <w:pPr>
        <w:rPr>
          <w:rFonts w:asciiTheme="majorHAnsi" w:hAnsiTheme="majorHAnsi"/>
        </w:rPr>
      </w:pPr>
    </w:p>
    <w:p w14:paraId="73E4A0B9" w14:textId="77777777" w:rsidR="00E11DF2" w:rsidRPr="00CE1CD6" w:rsidRDefault="00E11DF2" w:rsidP="00E11DF2">
      <w:pPr>
        <w:rPr>
          <w:rFonts w:asciiTheme="majorHAnsi" w:hAnsiTheme="majorHAnsi"/>
        </w:rPr>
      </w:pPr>
    </w:p>
    <w:p w14:paraId="24F6C927" w14:textId="77777777" w:rsidR="00E11DF2" w:rsidRPr="00CE1CD6" w:rsidRDefault="00E11DF2" w:rsidP="00CE1CD6">
      <w:pPr>
        <w:jc w:val="center"/>
        <w:rPr>
          <w:rFonts w:asciiTheme="majorHAnsi" w:hAnsiTheme="majorHAnsi"/>
          <w:b/>
          <w:sz w:val="32"/>
        </w:rPr>
      </w:pPr>
    </w:p>
    <w:p w14:paraId="2A8F9F08" w14:textId="77777777" w:rsidR="00E11DF2" w:rsidRPr="00CE1CD6" w:rsidRDefault="00E11DF2" w:rsidP="00CE1CD6">
      <w:pPr>
        <w:jc w:val="center"/>
        <w:rPr>
          <w:rFonts w:asciiTheme="majorHAnsi" w:hAnsiTheme="majorHAnsi"/>
          <w:b/>
          <w:sz w:val="32"/>
        </w:rPr>
      </w:pPr>
      <w:r w:rsidRPr="00CE1CD6">
        <w:rPr>
          <w:rFonts w:asciiTheme="majorHAnsi" w:hAnsiTheme="majorHAnsi"/>
          <w:b/>
          <w:sz w:val="32"/>
        </w:rPr>
        <w:t>Resultados MARN en Línea, enero - diciembre 2023</w:t>
      </w:r>
    </w:p>
    <w:p w14:paraId="62D4C2C8" w14:textId="77777777" w:rsidR="00E11DF2" w:rsidRPr="00CE1CD6" w:rsidRDefault="00E11DF2" w:rsidP="00E11DF2">
      <w:pPr>
        <w:rPr>
          <w:rFonts w:asciiTheme="majorHAnsi" w:hAnsiTheme="majorHAnsi"/>
        </w:rPr>
      </w:pPr>
    </w:p>
    <w:p w14:paraId="17415A6F" w14:textId="77777777" w:rsidR="00E11DF2" w:rsidRPr="00CE1CD6" w:rsidRDefault="00E11DF2" w:rsidP="00CE1CD6">
      <w:pPr>
        <w:jc w:val="center"/>
        <w:rPr>
          <w:rFonts w:asciiTheme="majorHAnsi" w:hAnsiTheme="majorHAnsi"/>
          <w:b/>
          <w:sz w:val="28"/>
        </w:rPr>
      </w:pPr>
      <w:r w:rsidRPr="00CE1CD6">
        <w:rPr>
          <w:rFonts w:asciiTheme="majorHAnsi" w:hAnsiTheme="majorHAnsi"/>
          <w:b/>
          <w:sz w:val="28"/>
        </w:rPr>
        <w:t>Enfoque de</w:t>
      </w:r>
      <w:r w:rsidR="00CE1CD6">
        <w:rPr>
          <w:rFonts w:asciiTheme="majorHAnsi" w:hAnsiTheme="majorHAnsi"/>
          <w:b/>
          <w:sz w:val="28"/>
        </w:rPr>
        <w:t xml:space="preserve">l </w:t>
      </w:r>
      <w:proofErr w:type="spellStart"/>
      <w:r w:rsidR="00CE1CD6">
        <w:rPr>
          <w:rFonts w:asciiTheme="majorHAnsi" w:hAnsiTheme="majorHAnsi"/>
          <w:b/>
          <w:sz w:val="28"/>
        </w:rPr>
        <w:t>Contact</w:t>
      </w:r>
      <w:proofErr w:type="spellEnd"/>
      <w:r w:rsidR="00CE1CD6">
        <w:rPr>
          <w:rFonts w:asciiTheme="majorHAnsi" w:hAnsiTheme="majorHAnsi"/>
          <w:b/>
          <w:sz w:val="28"/>
        </w:rPr>
        <w:t xml:space="preserve"> Center,</w:t>
      </w:r>
      <w:r w:rsidRPr="00CE1CD6">
        <w:rPr>
          <w:rFonts w:asciiTheme="majorHAnsi" w:hAnsiTheme="majorHAnsi"/>
          <w:b/>
          <w:sz w:val="28"/>
        </w:rPr>
        <w:t xml:space="preserve"> MARN en Línea</w:t>
      </w:r>
      <w:r w:rsidR="00CE1CD6">
        <w:rPr>
          <w:rFonts w:asciiTheme="majorHAnsi" w:hAnsiTheme="majorHAnsi"/>
          <w:b/>
          <w:sz w:val="28"/>
        </w:rPr>
        <w:t>.</w:t>
      </w:r>
    </w:p>
    <w:p w14:paraId="41371DC1" w14:textId="77777777" w:rsidR="00E11DF2" w:rsidRPr="00CE1CD6" w:rsidRDefault="00E11DF2" w:rsidP="00CE1CD6">
      <w:pPr>
        <w:jc w:val="center"/>
        <w:rPr>
          <w:rFonts w:asciiTheme="majorHAnsi" w:hAnsiTheme="majorHAnsi"/>
          <w:b/>
          <w:sz w:val="28"/>
        </w:rPr>
      </w:pPr>
    </w:p>
    <w:p w14:paraId="7A7D4F40" w14:textId="77777777" w:rsidR="00E11DF2" w:rsidRPr="00CE1CD6" w:rsidRDefault="00E11DF2" w:rsidP="00CE1CD6">
      <w:pPr>
        <w:jc w:val="center"/>
        <w:rPr>
          <w:rFonts w:asciiTheme="majorHAnsi" w:hAnsiTheme="majorHAnsi"/>
          <w:b/>
          <w:sz w:val="28"/>
        </w:rPr>
      </w:pPr>
      <w:r w:rsidRPr="00CE1CD6">
        <w:rPr>
          <w:rFonts w:asciiTheme="majorHAnsi" w:hAnsiTheme="majorHAnsi"/>
          <w:b/>
          <w:sz w:val="28"/>
        </w:rPr>
        <w:t>Introducción</w:t>
      </w:r>
    </w:p>
    <w:p w14:paraId="345637CC" w14:textId="77777777" w:rsidR="00E11DF2" w:rsidRPr="00CE1CD6" w:rsidRDefault="00E11DF2" w:rsidP="00CE1CD6">
      <w:pPr>
        <w:jc w:val="both"/>
        <w:rPr>
          <w:rFonts w:asciiTheme="majorHAnsi" w:hAnsiTheme="majorHAnsi"/>
        </w:rPr>
      </w:pPr>
    </w:p>
    <w:p w14:paraId="6AA7562A" w14:textId="77777777" w:rsidR="00E11DF2" w:rsidRPr="00CE1CD6" w:rsidRDefault="00E11DF2" w:rsidP="00CE1CD6">
      <w:pPr>
        <w:jc w:val="both"/>
        <w:rPr>
          <w:rFonts w:asciiTheme="majorHAnsi" w:hAnsiTheme="majorHAnsi"/>
        </w:rPr>
      </w:pPr>
      <w:r w:rsidRPr="00CE1CD6">
        <w:rPr>
          <w:rFonts w:asciiTheme="majorHAnsi" w:hAnsiTheme="majorHAnsi"/>
        </w:rPr>
        <w:t>El sistema de atención al público del Ministerio d</w:t>
      </w:r>
      <w:r w:rsidR="00574DA9">
        <w:rPr>
          <w:rFonts w:asciiTheme="majorHAnsi" w:hAnsiTheme="majorHAnsi"/>
        </w:rPr>
        <w:t xml:space="preserve">e Ambiente y Recursos Naturales, </w:t>
      </w:r>
      <w:proofErr w:type="spellStart"/>
      <w:r w:rsidR="00574DA9">
        <w:rPr>
          <w:rFonts w:asciiTheme="majorHAnsi" w:hAnsiTheme="majorHAnsi"/>
        </w:rPr>
        <w:t>Contact</w:t>
      </w:r>
      <w:proofErr w:type="spellEnd"/>
      <w:r w:rsidR="00574DA9">
        <w:rPr>
          <w:rFonts w:asciiTheme="majorHAnsi" w:hAnsiTheme="majorHAnsi"/>
        </w:rPr>
        <w:t xml:space="preserve"> Center </w:t>
      </w:r>
      <w:r w:rsidRPr="00CE1CD6">
        <w:rPr>
          <w:rFonts w:asciiTheme="majorHAnsi" w:hAnsiTheme="majorHAnsi"/>
        </w:rPr>
        <w:t>“MARN en Línea”</w:t>
      </w:r>
      <w:r w:rsidR="00574DA9">
        <w:rPr>
          <w:rFonts w:asciiTheme="majorHAnsi" w:hAnsiTheme="majorHAnsi"/>
        </w:rPr>
        <w:t>,</w:t>
      </w:r>
      <w:r w:rsidRPr="00CE1CD6">
        <w:rPr>
          <w:rFonts w:asciiTheme="majorHAnsi" w:hAnsiTheme="majorHAnsi"/>
        </w:rPr>
        <w:t xml:space="preserve"> proporciona atención y asesoramiento oportuno y de calidad a los proponentes, colaboradores internos y público en general, que se comuniquen al PBX y demás canales de atención del Ministerio (vía telefónica y medios electrónicos WhatsApp y correo electrónico), fomentando una cultura de servicio al cliente de manera efectiva, por medio de la cual los agentes puedan satisfacer sus demandas de atención telefónica y electrónica. </w:t>
      </w:r>
    </w:p>
    <w:p w14:paraId="30A166EB" w14:textId="77777777" w:rsidR="00E11DF2" w:rsidRPr="00CE1CD6" w:rsidRDefault="00E11DF2" w:rsidP="00E11DF2">
      <w:pPr>
        <w:rPr>
          <w:rFonts w:asciiTheme="majorHAnsi" w:hAnsiTheme="majorHAnsi"/>
        </w:rPr>
      </w:pPr>
    </w:p>
    <w:p w14:paraId="3AF62129" w14:textId="77777777" w:rsidR="00E11DF2" w:rsidRPr="00CE1CD6" w:rsidRDefault="00E11DF2" w:rsidP="00CE1CD6">
      <w:pPr>
        <w:jc w:val="center"/>
        <w:rPr>
          <w:rFonts w:asciiTheme="majorHAnsi" w:hAnsiTheme="majorHAnsi"/>
          <w:b/>
          <w:sz w:val="28"/>
        </w:rPr>
      </w:pPr>
      <w:r w:rsidRPr="00CE1CD6">
        <w:rPr>
          <w:rFonts w:asciiTheme="majorHAnsi" w:hAnsiTheme="majorHAnsi"/>
          <w:b/>
          <w:sz w:val="28"/>
        </w:rPr>
        <w:t>Objetivo</w:t>
      </w:r>
    </w:p>
    <w:p w14:paraId="0F62E8EE" w14:textId="77777777" w:rsidR="00E11DF2" w:rsidRPr="00CE1CD6" w:rsidRDefault="00E11DF2" w:rsidP="00E11DF2">
      <w:pPr>
        <w:rPr>
          <w:rFonts w:asciiTheme="majorHAnsi" w:hAnsiTheme="majorHAnsi"/>
        </w:rPr>
      </w:pPr>
    </w:p>
    <w:p w14:paraId="608EAD6E" w14:textId="77777777" w:rsidR="00E11DF2" w:rsidRPr="00CE1CD6" w:rsidRDefault="00E11DF2" w:rsidP="00E11DF2">
      <w:pPr>
        <w:rPr>
          <w:rFonts w:asciiTheme="majorHAnsi" w:hAnsiTheme="majorHAnsi"/>
        </w:rPr>
      </w:pPr>
      <w:r w:rsidRPr="00CE1CD6">
        <w:rPr>
          <w:rFonts w:asciiTheme="majorHAnsi" w:hAnsiTheme="majorHAnsi"/>
        </w:rPr>
        <w:t>Proporcionar asesoramiento y atención multicanal de asistencia, seguimiento y resolución en las inquietudes presentadas por proponentes, colaboradores internos y población en general, acerca de los servicios que brinda el Ministerio.</w:t>
      </w:r>
    </w:p>
    <w:p w14:paraId="5CA02CED" w14:textId="77777777" w:rsidR="001769D1" w:rsidRPr="00CE1CD6" w:rsidRDefault="001769D1" w:rsidP="00E11DF2">
      <w:pPr>
        <w:rPr>
          <w:rFonts w:asciiTheme="majorHAnsi" w:hAnsiTheme="majorHAnsi"/>
        </w:rPr>
      </w:pPr>
    </w:p>
    <w:p w14:paraId="07E86362" w14:textId="77777777" w:rsidR="001769D1" w:rsidRPr="00CE1CD6" w:rsidRDefault="001769D1" w:rsidP="00E11DF2">
      <w:pPr>
        <w:rPr>
          <w:rFonts w:asciiTheme="majorHAnsi" w:hAnsiTheme="majorHAnsi"/>
        </w:rPr>
      </w:pPr>
    </w:p>
    <w:p w14:paraId="79394D90" w14:textId="77777777" w:rsidR="001769D1" w:rsidRPr="00CE1CD6" w:rsidRDefault="001769D1" w:rsidP="00E11DF2">
      <w:pPr>
        <w:rPr>
          <w:rFonts w:asciiTheme="majorHAnsi" w:hAnsiTheme="majorHAnsi"/>
        </w:rPr>
      </w:pPr>
    </w:p>
    <w:p w14:paraId="26617889" w14:textId="77777777" w:rsidR="001769D1" w:rsidRPr="00CE1CD6" w:rsidRDefault="001769D1" w:rsidP="00E11DF2">
      <w:pPr>
        <w:rPr>
          <w:rFonts w:asciiTheme="majorHAnsi" w:hAnsiTheme="majorHAnsi"/>
        </w:rPr>
      </w:pPr>
    </w:p>
    <w:p w14:paraId="0459F6EA" w14:textId="77777777" w:rsidR="001769D1" w:rsidRPr="00CE1CD6" w:rsidRDefault="001769D1" w:rsidP="00E11DF2">
      <w:pPr>
        <w:rPr>
          <w:rFonts w:asciiTheme="majorHAnsi" w:hAnsiTheme="majorHAnsi"/>
        </w:rPr>
      </w:pPr>
    </w:p>
    <w:p w14:paraId="0A622C01" w14:textId="77777777" w:rsidR="001769D1" w:rsidRPr="00CE1CD6" w:rsidRDefault="001769D1" w:rsidP="00E11DF2">
      <w:pPr>
        <w:rPr>
          <w:rFonts w:asciiTheme="majorHAnsi" w:hAnsiTheme="majorHAnsi"/>
        </w:rPr>
      </w:pPr>
    </w:p>
    <w:p w14:paraId="733ED04B" w14:textId="77777777" w:rsidR="001769D1" w:rsidRPr="00CE1CD6" w:rsidRDefault="001769D1" w:rsidP="00E11DF2">
      <w:pPr>
        <w:rPr>
          <w:rFonts w:asciiTheme="majorHAnsi" w:hAnsiTheme="majorHAnsi"/>
        </w:rPr>
      </w:pPr>
    </w:p>
    <w:p w14:paraId="4BC9B459" w14:textId="77777777" w:rsidR="001769D1" w:rsidRPr="00CE1CD6" w:rsidRDefault="001769D1" w:rsidP="00E11DF2">
      <w:pPr>
        <w:rPr>
          <w:rFonts w:asciiTheme="majorHAnsi" w:hAnsiTheme="majorHAnsi"/>
        </w:rPr>
      </w:pPr>
    </w:p>
    <w:p w14:paraId="141891C7" w14:textId="77777777" w:rsidR="001769D1" w:rsidRPr="00CE1CD6" w:rsidRDefault="001769D1" w:rsidP="00E11DF2">
      <w:pPr>
        <w:rPr>
          <w:rFonts w:asciiTheme="majorHAnsi" w:hAnsiTheme="majorHAnsi"/>
        </w:rPr>
      </w:pPr>
    </w:p>
    <w:p w14:paraId="0D9D31CC" w14:textId="77777777" w:rsidR="001769D1" w:rsidRPr="00CE1CD6" w:rsidRDefault="001769D1" w:rsidP="00E11DF2">
      <w:pPr>
        <w:rPr>
          <w:rFonts w:asciiTheme="majorHAnsi" w:hAnsiTheme="majorHAnsi"/>
        </w:rPr>
      </w:pPr>
    </w:p>
    <w:p w14:paraId="628C22EB" w14:textId="77777777" w:rsidR="001769D1" w:rsidRPr="00CE1CD6" w:rsidRDefault="001769D1" w:rsidP="00E11DF2">
      <w:pPr>
        <w:rPr>
          <w:rFonts w:asciiTheme="majorHAnsi" w:hAnsiTheme="majorHAnsi"/>
        </w:rPr>
      </w:pPr>
    </w:p>
    <w:p w14:paraId="352479F9" w14:textId="77777777" w:rsidR="001769D1" w:rsidRPr="00CE1CD6" w:rsidRDefault="001769D1" w:rsidP="00E11DF2">
      <w:pPr>
        <w:rPr>
          <w:rFonts w:asciiTheme="majorHAnsi" w:hAnsiTheme="majorHAnsi"/>
        </w:rPr>
      </w:pPr>
    </w:p>
    <w:p w14:paraId="53680ED0" w14:textId="77777777" w:rsidR="001769D1" w:rsidRPr="00CE1CD6" w:rsidRDefault="001769D1" w:rsidP="00E11DF2">
      <w:pPr>
        <w:rPr>
          <w:rFonts w:asciiTheme="majorHAnsi" w:hAnsiTheme="majorHAnsi"/>
        </w:rPr>
      </w:pPr>
    </w:p>
    <w:p w14:paraId="5A0D14BB" w14:textId="77777777" w:rsidR="001769D1" w:rsidRPr="00CE1CD6" w:rsidRDefault="001769D1" w:rsidP="00E11DF2">
      <w:pPr>
        <w:rPr>
          <w:rFonts w:asciiTheme="majorHAnsi" w:hAnsiTheme="majorHAnsi"/>
        </w:rPr>
      </w:pPr>
    </w:p>
    <w:p w14:paraId="42E13B9A" w14:textId="77777777" w:rsidR="001769D1" w:rsidRPr="00CE1CD6" w:rsidRDefault="001769D1" w:rsidP="00E11DF2">
      <w:pPr>
        <w:rPr>
          <w:rFonts w:asciiTheme="majorHAnsi" w:hAnsiTheme="majorHAnsi"/>
        </w:rPr>
      </w:pPr>
    </w:p>
    <w:p w14:paraId="55B84B7A" w14:textId="77777777" w:rsidR="001769D1" w:rsidRPr="00CE1CD6" w:rsidRDefault="001769D1" w:rsidP="00E11DF2">
      <w:pPr>
        <w:rPr>
          <w:rFonts w:asciiTheme="majorHAnsi" w:hAnsiTheme="majorHAnsi"/>
        </w:rPr>
      </w:pPr>
    </w:p>
    <w:p w14:paraId="1A345A91" w14:textId="77777777" w:rsidR="001769D1" w:rsidRPr="00CE1CD6" w:rsidRDefault="001769D1" w:rsidP="00E11DF2">
      <w:pPr>
        <w:rPr>
          <w:rFonts w:asciiTheme="majorHAnsi" w:hAnsiTheme="majorHAnsi"/>
        </w:rPr>
      </w:pPr>
    </w:p>
    <w:p w14:paraId="65833EF2" w14:textId="77777777" w:rsidR="001769D1" w:rsidRPr="00CE1CD6" w:rsidRDefault="001769D1" w:rsidP="00E11DF2">
      <w:pPr>
        <w:rPr>
          <w:rFonts w:asciiTheme="majorHAnsi" w:hAnsiTheme="majorHAnsi"/>
        </w:rPr>
      </w:pPr>
    </w:p>
    <w:p w14:paraId="7712B4AF" w14:textId="77777777" w:rsidR="001769D1" w:rsidRPr="00CE1CD6" w:rsidRDefault="001769D1" w:rsidP="00E11DF2">
      <w:pPr>
        <w:rPr>
          <w:rFonts w:asciiTheme="majorHAnsi" w:hAnsiTheme="majorHAnsi"/>
        </w:rPr>
      </w:pPr>
    </w:p>
    <w:p w14:paraId="23AA978F" w14:textId="77777777" w:rsidR="001769D1" w:rsidRPr="00CE1CD6" w:rsidRDefault="001769D1" w:rsidP="00E11DF2">
      <w:pPr>
        <w:rPr>
          <w:rFonts w:asciiTheme="majorHAnsi" w:hAnsiTheme="majorHAnsi"/>
        </w:rPr>
      </w:pPr>
    </w:p>
    <w:p w14:paraId="628517B2" w14:textId="77777777" w:rsidR="001769D1" w:rsidRPr="00CE1CD6" w:rsidRDefault="001769D1" w:rsidP="00E11DF2">
      <w:pPr>
        <w:rPr>
          <w:rFonts w:asciiTheme="majorHAnsi" w:hAnsiTheme="majorHAnsi"/>
        </w:rPr>
      </w:pPr>
    </w:p>
    <w:p w14:paraId="26EB0432" w14:textId="77777777" w:rsidR="001769D1" w:rsidRPr="00CE1CD6" w:rsidRDefault="001769D1" w:rsidP="00E11DF2">
      <w:pPr>
        <w:rPr>
          <w:rFonts w:asciiTheme="majorHAnsi" w:hAnsiTheme="majorHAnsi"/>
        </w:rPr>
      </w:pPr>
    </w:p>
    <w:p w14:paraId="210CC7A9" w14:textId="77777777" w:rsidR="001769D1" w:rsidRPr="00CE1CD6" w:rsidRDefault="001769D1" w:rsidP="00E11DF2">
      <w:pPr>
        <w:rPr>
          <w:rFonts w:asciiTheme="majorHAnsi" w:hAnsiTheme="majorHAnsi"/>
        </w:rPr>
      </w:pPr>
    </w:p>
    <w:p w14:paraId="02545B8A" w14:textId="77777777" w:rsidR="001769D1" w:rsidRPr="00CE1CD6" w:rsidRDefault="001769D1" w:rsidP="00E11DF2">
      <w:pPr>
        <w:rPr>
          <w:rFonts w:asciiTheme="majorHAnsi" w:hAnsiTheme="majorHAnsi"/>
        </w:rPr>
      </w:pPr>
    </w:p>
    <w:p w14:paraId="794878FF" w14:textId="77777777" w:rsidR="001769D1" w:rsidRPr="00CE1CD6" w:rsidRDefault="001769D1" w:rsidP="00E11DF2">
      <w:pPr>
        <w:rPr>
          <w:rFonts w:asciiTheme="majorHAnsi" w:hAnsiTheme="majorHAnsi"/>
        </w:rPr>
      </w:pPr>
    </w:p>
    <w:p w14:paraId="6C56D3DC" w14:textId="77777777" w:rsidR="001769D1" w:rsidRPr="00CE1CD6" w:rsidRDefault="001769D1" w:rsidP="00E11DF2">
      <w:pPr>
        <w:rPr>
          <w:rFonts w:asciiTheme="majorHAnsi" w:hAnsiTheme="majorHAnsi"/>
        </w:rPr>
      </w:pPr>
    </w:p>
    <w:p w14:paraId="5A0A8E30" w14:textId="77777777" w:rsidR="001769D1" w:rsidRPr="00CE1CD6" w:rsidRDefault="001769D1" w:rsidP="00E11DF2">
      <w:pPr>
        <w:rPr>
          <w:rFonts w:asciiTheme="majorHAnsi" w:hAnsiTheme="majorHAnsi"/>
        </w:rPr>
      </w:pPr>
    </w:p>
    <w:p w14:paraId="61FDBD99" w14:textId="77777777" w:rsidR="001769D1" w:rsidRPr="00A62A80" w:rsidRDefault="001769D1" w:rsidP="00CE1CD6">
      <w:pPr>
        <w:jc w:val="center"/>
        <w:rPr>
          <w:rFonts w:asciiTheme="majorHAnsi" w:hAnsiTheme="majorHAnsi"/>
          <w:b/>
          <w:sz w:val="28"/>
        </w:rPr>
      </w:pPr>
      <w:proofErr w:type="gramStart"/>
      <w:r w:rsidRPr="00A62A80">
        <w:rPr>
          <w:rFonts w:asciiTheme="majorHAnsi" w:hAnsiTheme="majorHAnsi"/>
          <w:b/>
          <w:sz w:val="28"/>
        </w:rPr>
        <w:t>Total</w:t>
      </w:r>
      <w:proofErr w:type="gramEnd"/>
      <w:r w:rsidRPr="00A62A80">
        <w:rPr>
          <w:rFonts w:asciiTheme="majorHAnsi" w:hAnsiTheme="majorHAnsi"/>
          <w:b/>
          <w:sz w:val="28"/>
        </w:rPr>
        <w:t xml:space="preserve"> de consultas atendidas mensualmente</w:t>
      </w:r>
      <w:r w:rsidR="00CE1CD6" w:rsidRPr="00A62A80">
        <w:rPr>
          <w:rFonts w:asciiTheme="majorHAnsi" w:hAnsiTheme="majorHAnsi"/>
          <w:b/>
          <w:sz w:val="28"/>
        </w:rPr>
        <w:t xml:space="preserve"> (PBX, correo electrónico y WhatsApp).</w:t>
      </w:r>
    </w:p>
    <w:p w14:paraId="5E5F8194" w14:textId="77777777" w:rsidR="001769D1" w:rsidRPr="00CE1CD6" w:rsidRDefault="001769D1" w:rsidP="00E11DF2">
      <w:pPr>
        <w:rPr>
          <w:rFonts w:asciiTheme="majorHAnsi" w:hAnsiTheme="majorHAnsi"/>
        </w:rPr>
      </w:pPr>
    </w:p>
    <w:p w14:paraId="10FAF34B" w14:textId="77777777" w:rsidR="00CE1CD6" w:rsidRDefault="00A62A80" w:rsidP="00E11DF2">
      <w:pPr>
        <w:rPr>
          <w:rFonts w:asciiTheme="majorHAnsi" w:hAnsiTheme="majorHAnsi"/>
        </w:rPr>
      </w:pPr>
      <w:r w:rsidRPr="00A62A80">
        <w:rPr>
          <w:noProof/>
        </w:rPr>
        <w:drawing>
          <wp:inline distT="0" distB="0" distL="0" distR="0" wp14:anchorId="47A75729" wp14:editId="79C7AA84">
            <wp:extent cx="6400800" cy="63126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46A3" w14:textId="77777777" w:rsidR="00CE1CD6" w:rsidRPr="00CE1CD6" w:rsidRDefault="00CE1CD6" w:rsidP="00CE1CD6">
      <w:pPr>
        <w:rPr>
          <w:rFonts w:asciiTheme="majorHAnsi" w:hAnsiTheme="majorHAnsi"/>
        </w:rPr>
      </w:pPr>
    </w:p>
    <w:p w14:paraId="6A268C24" w14:textId="77777777" w:rsidR="00CE1CD6" w:rsidRPr="00CE1CD6" w:rsidRDefault="00CE1CD6" w:rsidP="00CE1CD6">
      <w:pPr>
        <w:rPr>
          <w:rFonts w:asciiTheme="majorHAnsi" w:hAnsiTheme="majorHAnsi"/>
        </w:rPr>
      </w:pPr>
    </w:p>
    <w:p w14:paraId="63DB325E" w14:textId="77777777" w:rsidR="00CE1CD6" w:rsidRPr="00CE1CD6" w:rsidRDefault="004A5E02" w:rsidP="00CE1CD6">
      <w:pPr>
        <w:rPr>
          <w:rFonts w:asciiTheme="majorHAnsi" w:hAnsiTheme="majorHAnsi"/>
        </w:rPr>
      </w:pPr>
      <w:r>
        <w:rPr>
          <w:noProof/>
          <w:lang w:eastAsia="es-GT"/>
        </w:rPr>
        <w:drawing>
          <wp:inline distT="0" distB="0" distL="0" distR="0" wp14:anchorId="7BE575FF" wp14:editId="2CECB525">
            <wp:extent cx="6400800" cy="1989455"/>
            <wp:effectExtent l="0" t="0" r="0" b="1079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283290" w14:textId="77777777" w:rsidR="00CE1CD6" w:rsidRPr="00CE1CD6" w:rsidRDefault="00CE1CD6" w:rsidP="00CE1CD6">
      <w:pPr>
        <w:rPr>
          <w:rFonts w:asciiTheme="majorHAnsi" w:hAnsiTheme="majorHAnsi"/>
        </w:rPr>
      </w:pPr>
    </w:p>
    <w:p w14:paraId="0028A62B" w14:textId="77777777" w:rsidR="00CE1CD6" w:rsidRDefault="00CE1CD6" w:rsidP="00CE1CD6">
      <w:pPr>
        <w:rPr>
          <w:rFonts w:asciiTheme="majorHAnsi" w:hAnsiTheme="majorHAnsi"/>
        </w:rPr>
      </w:pPr>
    </w:p>
    <w:p w14:paraId="327B69CF" w14:textId="77777777" w:rsidR="00CE1CD6" w:rsidRDefault="00CE1CD6" w:rsidP="00CE1CD6">
      <w:pPr>
        <w:tabs>
          <w:tab w:val="left" w:pos="166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4396E7CB" w14:textId="77777777" w:rsidR="00CE1CD6" w:rsidRDefault="00CE1CD6" w:rsidP="00CE1CD6">
      <w:pPr>
        <w:rPr>
          <w:rFonts w:asciiTheme="majorHAnsi" w:hAnsiTheme="majorHAnsi"/>
        </w:rPr>
      </w:pPr>
    </w:p>
    <w:p w14:paraId="0F472473" w14:textId="77777777" w:rsidR="001769D1" w:rsidRDefault="00CE1CD6" w:rsidP="00CE1CD6">
      <w:pPr>
        <w:tabs>
          <w:tab w:val="left" w:pos="129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374E111E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48F36E5C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3DDD9DAF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79F70961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152FC108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640D0DDF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63DA062A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3E2B7783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2494B8E7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7886475D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526CA5A2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2D1B1297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02A5036D" w14:textId="77777777" w:rsidR="005336DF" w:rsidRDefault="005336DF" w:rsidP="00CE1CD6">
      <w:pPr>
        <w:tabs>
          <w:tab w:val="left" w:pos="1290"/>
        </w:tabs>
        <w:rPr>
          <w:rFonts w:asciiTheme="majorHAnsi" w:hAnsiTheme="majorHAnsi"/>
        </w:rPr>
      </w:pPr>
    </w:p>
    <w:p w14:paraId="0F81148A" w14:textId="77777777" w:rsidR="005336DF" w:rsidRDefault="005336DF" w:rsidP="005336DF">
      <w:pPr>
        <w:tabs>
          <w:tab w:val="left" w:pos="1290"/>
        </w:tabs>
        <w:jc w:val="center"/>
        <w:rPr>
          <w:rFonts w:asciiTheme="majorHAnsi" w:hAnsiTheme="majorHAnsi"/>
          <w:b/>
          <w:sz w:val="28"/>
        </w:rPr>
      </w:pPr>
    </w:p>
    <w:p w14:paraId="65FD9E7E" w14:textId="77777777" w:rsidR="00A62A80" w:rsidRDefault="00A62A80" w:rsidP="005336DF">
      <w:pPr>
        <w:tabs>
          <w:tab w:val="left" w:pos="1290"/>
        </w:tabs>
        <w:jc w:val="center"/>
        <w:rPr>
          <w:rFonts w:asciiTheme="majorHAnsi" w:hAnsiTheme="majorHAnsi"/>
          <w:b/>
          <w:sz w:val="28"/>
        </w:rPr>
      </w:pPr>
    </w:p>
    <w:p w14:paraId="4DB626A2" w14:textId="77777777" w:rsidR="005336DF" w:rsidRDefault="005336DF" w:rsidP="005336DF">
      <w:pPr>
        <w:tabs>
          <w:tab w:val="left" w:pos="1290"/>
        </w:tabs>
        <w:jc w:val="center"/>
        <w:rPr>
          <w:rFonts w:asciiTheme="majorHAnsi" w:hAnsiTheme="majorHAnsi"/>
          <w:b/>
          <w:sz w:val="28"/>
        </w:rPr>
      </w:pPr>
      <w:r w:rsidRPr="005336DF">
        <w:rPr>
          <w:rFonts w:asciiTheme="majorHAnsi" w:hAnsiTheme="majorHAnsi"/>
          <w:b/>
          <w:sz w:val="28"/>
        </w:rPr>
        <w:t>Estado de la consulta atendida en MARN en Línea</w:t>
      </w:r>
    </w:p>
    <w:p w14:paraId="5FF4ED0A" w14:textId="77777777" w:rsidR="005336DF" w:rsidRPr="005336DF" w:rsidRDefault="005336DF" w:rsidP="005336DF">
      <w:pPr>
        <w:tabs>
          <w:tab w:val="left" w:pos="1290"/>
        </w:tabs>
        <w:jc w:val="center"/>
        <w:rPr>
          <w:rFonts w:asciiTheme="majorHAnsi" w:hAnsiTheme="majorHAnsi"/>
          <w:b/>
        </w:rPr>
      </w:pPr>
    </w:p>
    <w:p w14:paraId="523690D1" w14:textId="77777777" w:rsidR="005336DF" w:rsidRPr="005336DF" w:rsidRDefault="005336DF" w:rsidP="005336DF">
      <w:pPr>
        <w:tabs>
          <w:tab w:val="left" w:pos="1290"/>
        </w:tabs>
        <w:rPr>
          <w:rFonts w:asciiTheme="majorHAnsi" w:hAnsiTheme="majorHAnsi"/>
        </w:rPr>
      </w:pPr>
      <w:r w:rsidRPr="005336DF">
        <w:rPr>
          <w:rFonts w:asciiTheme="majorHAnsi" w:hAnsiTheme="majorHAnsi"/>
        </w:rPr>
        <w:t>La media de consultas RESUELTAS por las As</w:t>
      </w:r>
      <w:r w:rsidR="00A62A80">
        <w:rPr>
          <w:rFonts w:asciiTheme="majorHAnsi" w:hAnsiTheme="majorHAnsi"/>
        </w:rPr>
        <w:t>esoras de MARN en Línea es de 97</w:t>
      </w:r>
      <w:r w:rsidRPr="005336DF">
        <w:rPr>
          <w:rFonts w:asciiTheme="majorHAnsi" w:hAnsiTheme="majorHAnsi"/>
        </w:rPr>
        <w:t xml:space="preserve"> %, dejando solamente</w:t>
      </w:r>
    </w:p>
    <w:p w14:paraId="125E8941" w14:textId="77777777" w:rsidR="005336DF" w:rsidRPr="005336DF" w:rsidRDefault="00A62A80" w:rsidP="005336DF">
      <w:pPr>
        <w:tabs>
          <w:tab w:val="left" w:pos="1290"/>
        </w:tabs>
        <w:rPr>
          <w:rFonts w:asciiTheme="majorHAnsi" w:hAnsiTheme="majorHAnsi"/>
        </w:rPr>
      </w:pPr>
      <w:r>
        <w:rPr>
          <w:rFonts w:asciiTheme="majorHAnsi" w:hAnsiTheme="majorHAnsi"/>
        </w:rPr>
        <w:t>un 3</w:t>
      </w:r>
      <w:r w:rsidR="005336DF" w:rsidRPr="005336DF">
        <w:rPr>
          <w:rFonts w:asciiTheme="majorHAnsi" w:hAnsiTheme="majorHAnsi"/>
        </w:rPr>
        <w:t xml:space="preserve"> % de consultas transferidas a otras unidades por motivos específicos que no pueden ser resueltos</w:t>
      </w:r>
    </w:p>
    <w:p w14:paraId="4FC44898" w14:textId="77777777" w:rsidR="005336DF" w:rsidRDefault="005336DF" w:rsidP="005336DF">
      <w:pPr>
        <w:tabs>
          <w:tab w:val="left" w:pos="1290"/>
        </w:tabs>
        <w:rPr>
          <w:rFonts w:asciiTheme="majorHAnsi" w:hAnsiTheme="majorHAnsi"/>
        </w:rPr>
      </w:pPr>
      <w:r w:rsidRPr="005336DF">
        <w:rPr>
          <w:rFonts w:asciiTheme="majorHAnsi" w:hAnsiTheme="majorHAnsi"/>
        </w:rPr>
        <w:t>por las Asesoras.</w:t>
      </w:r>
    </w:p>
    <w:p w14:paraId="3821E216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06EB2AEE" w14:textId="77777777" w:rsidR="00CE1CD6" w:rsidRDefault="005336DF" w:rsidP="00CE1CD6">
      <w:pPr>
        <w:tabs>
          <w:tab w:val="left" w:pos="1290"/>
        </w:tabs>
        <w:rPr>
          <w:rFonts w:asciiTheme="majorHAnsi" w:hAnsiTheme="majorHAnsi"/>
        </w:rPr>
      </w:pPr>
      <w:r w:rsidRPr="005336DF">
        <w:rPr>
          <w:noProof/>
        </w:rPr>
        <w:drawing>
          <wp:inline distT="0" distB="0" distL="0" distR="0" wp14:anchorId="0FEE0983" wp14:editId="39EF9B7D">
            <wp:extent cx="6400800" cy="507902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A423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0CD7849F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43077A30" w14:textId="77777777" w:rsidR="00CE1CD6" w:rsidRDefault="00A62A80" w:rsidP="00CE1CD6">
      <w:pPr>
        <w:tabs>
          <w:tab w:val="left" w:pos="1290"/>
        </w:tabs>
        <w:rPr>
          <w:rFonts w:asciiTheme="majorHAnsi" w:hAnsiTheme="majorHAnsi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382CED64" wp14:editId="2E9BED25">
            <wp:simplePos x="0" y="0"/>
            <wp:positionH relativeFrom="margin">
              <wp:posOffset>1413013</wp:posOffset>
            </wp:positionH>
            <wp:positionV relativeFrom="paragraph">
              <wp:posOffset>41330</wp:posOffset>
            </wp:positionV>
            <wp:extent cx="3649345" cy="2003425"/>
            <wp:effectExtent l="0" t="0" r="8255" b="15875"/>
            <wp:wrapTight wrapText="bothSides">
              <wp:wrapPolygon edited="0">
                <wp:start x="0" y="0"/>
                <wp:lineTo x="0" y="21566"/>
                <wp:lineTo x="21536" y="21566"/>
                <wp:lineTo x="21536" y="0"/>
                <wp:lineTo x="0" y="0"/>
              </wp:wrapPolygon>
            </wp:wrapTight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766A5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18598E4D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3EB4E8F4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3D59AF55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34A82FCA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333E1F0B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7139A77C" w14:textId="77777777" w:rsidR="00CE1CD6" w:rsidRDefault="00CE1CD6" w:rsidP="00CE1CD6">
      <w:pPr>
        <w:tabs>
          <w:tab w:val="left" w:pos="1290"/>
        </w:tabs>
        <w:rPr>
          <w:rFonts w:asciiTheme="majorHAnsi" w:hAnsiTheme="majorHAnsi"/>
        </w:rPr>
      </w:pPr>
    </w:p>
    <w:p w14:paraId="4BDB2C9E" w14:textId="77777777" w:rsidR="00A62A80" w:rsidRDefault="00A62A80" w:rsidP="00CE1CD6">
      <w:pPr>
        <w:tabs>
          <w:tab w:val="left" w:pos="1290"/>
        </w:tabs>
        <w:rPr>
          <w:rFonts w:asciiTheme="majorHAnsi" w:hAnsiTheme="majorHAnsi"/>
        </w:rPr>
      </w:pPr>
    </w:p>
    <w:p w14:paraId="324B8AE2" w14:textId="77777777" w:rsidR="00A62A80" w:rsidRPr="00A62A80" w:rsidRDefault="00A62A80" w:rsidP="00A62A80">
      <w:pPr>
        <w:rPr>
          <w:rFonts w:asciiTheme="majorHAnsi" w:hAnsiTheme="majorHAnsi"/>
        </w:rPr>
      </w:pPr>
    </w:p>
    <w:p w14:paraId="171BBFA5" w14:textId="77777777" w:rsidR="00A62A80" w:rsidRPr="00A62A80" w:rsidRDefault="00A62A80" w:rsidP="00A62A80">
      <w:pPr>
        <w:rPr>
          <w:rFonts w:asciiTheme="majorHAnsi" w:hAnsiTheme="majorHAnsi"/>
        </w:rPr>
      </w:pPr>
    </w:p>
    <w:p w14:paraId="1E93D19E" w14:textId="77777777" w:rsidR="00A62A80" w:rsidRPr="00A62A80" w:rsidRDefault="00A62A80" w:rsidP="00A62A80">
      <w:pPr>
        <w:rPr>
          <w:rFonts w:asciiTheme="majorHAnsi" w:hAnsiTheme="majorHAnsi"/>
        </w:rPr>
      </w:pPr>
    </w:p>
    <w:p w14:paraId="27DD687A" w14:textId="77777777" w:rsidR="00A62A80" w:rsidRPr="00A62A80" w:rsidRDefault="00A62A80" w:rsidP="00A62A80">
      <w:pPr>
        <w:rPr>
          <w:rFonts w:asciiTheme="majorHAnsi" w:hAnsiTheme="majorHAnsi"/>
        </w:rPr>
      </w:pPr>
    </w:p>
    <w:p w14:paraId="73FDCE22" w14:textId="77777777" w:rsidR="00A62A80" w:rsidRDefault="00A62A80" w:rsidP="00A62A80">
      <w:pPr>
        <w:rPr>
          <w:rFonts w:asciiTheme="majorHAnsi" w:hAnsiTheme="majorHAnsi"/>
        </w:rPr>
      </w:pPr>
    </w:p>
    <w:p w14:paraId="6AD9E8EF" w14:textId="77777777" w:rsidR="00CE1CD6" w:rsidRDefault="00A62A80" w:rsidP="00A62A80">
      <w:pPr>
        <w:tabs>
          <w:tab w:val="left" w:pos="260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44C9F8F5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1360AAA5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7E7F3509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712283D7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5428CCC2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3C441FD8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1C86747E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6D2FC323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5C5E0CD9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1F1FD9D8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23F4F45C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074F2C71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03689550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5E34E29F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2DE6CF52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0AAC434D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0D9E9188" w14:textId="77777777" w:rsidR="00A62A80" w:rsidRDefault="00A62A80" w:rsidP="00A62A80">
      <w:pPr>
        <w:tabs>
          <w:tab w:val="left" w:pos="2605"/>
        </w:tabs>
        <w:rPr>
          <w:rFonts w:asciiTheme="majorHAnsi" w:hAnsiTheme="majorHAnsi"/>
        </w:rPr>
      </w:pPr>
    </w:p>
    <w:p w14:paraId="1741B67F" w14:textId="77777777" w:rsidR="00A62A80" w:rsidRDefault="00A62A80" w:rsidP="00A62A80">
      <w:pPr>
        <w:tabs>
          <w:tab w:val="left" w:pos="2605"/>
        </w:tabs>
      </w:pPr>
    </w:p>
    <w:p w14:paraId="4F02E06E" w14:textId="77777777" w:rsidR="00A62A80" w:rsidRDefault="00A62A80" w:rsidP="00A62A80">
      <w:pPr>
        <w:tabs>
          <w:tab w:val="left" w:pos="2605"/>
        </w:tabs>
      </w:pPr>
    </w:p>
    <w:p w14:paraId="3C68C1F0" w14:textId="77777777" w:rsidR="00A62A80" w:rsidRPr="00A62A80" w:rsidRDefault="00A62A80" w:rsidP="00A62A80">
      <w:pPr>
        <w:tabs>
          <w:tab w:val="left" w:pos="2605"/>
        </w:tabs>
        <w:jc w:val="center"/>
        <w:rPr>
          <w:b/>
          <w:sz w:val="28"/>
        </w:rPr>
      </w:pPr>
      <w:r w:rsidRPr="00A62A80">
        <w:rPr>
          <w:b/>
          <w:sz w:val="28"/>
        </w:rPr>
        <w:t>Medio de comunicación</w:t>
      </w:r>
    </w:p>
    <w:p w14:paraId="19E4F632" w14:textId="77777777" w:rsidR="00A62A80" w:rsidRDefault="00A62A80" w:rsidP="00A62A80">
      <w:pPr>
        <w:tabs>
          <w:tab w:val="left" w:pos="2605"/>
        </w:tabs>
      </w:pPr>
    </w:p>
    <w:p w14:paraId="7FC5A61D" w14:textId="77777777" w:rsidR="00A62A80" w:rsidRDefault="00A62A80" w:rsidP="00A62A80">
      <w:pPr>
        <w:tabs>
          <w:tab w:val="left" w:pos="2605"/>
        </w:tabs>
      </w:pPr>
      <w:r>
        <w:t>El medio de comunicación por el que ingresan más consultas es por llamadas a nue</w:t>
      </w:r>
      <w:r w:rsidR="0071330B">
        <w:t>stro PBX 1560 con un total de 79</w:t>
      </w:r>
      <w:r>
        <w:t xml:space="preserve"> %, por medio de </w:t>
      </w:r>
      <w:r w:rsidR="0071330B">
        <w:t>WhatsApp ingresan un total de 18</w:t>
      </w:r>
      <w:r>
        <w:t xml:space="preserve"> % y por correo electrónico </w:t>
      </w:r>
      <w:r w:rsidR="0071330B">
        <w:t>un 3</w:t>
      </w:r>
      <w:r>
        <w:t>%</w:t>
      </w:r>
    </w:p>
    <w:p w14:paraId="5C82B173" w14:textId="77777777" w:rsidR="0071330B" w:rsidRDefault="0071330B" w:rsidP="00A62A80">
      <w:pPr>
        <w:tabs>
          <w:tab w:val="left" w:pos="2605"/>
        </w:tabs>
      </w:pPr>
    </w:p>
    <w:p w14:paraId="1CDE7FFE" w14:textId="77777777" w:rsidR="0071330B" w:rsidRDefault="0071330B" w:rsidP="00A62A80">
      <w:pPr>
        <w:tabs>
          <w:tab w:val="left" w:pos="2605"/>
        </w:tabs>
        <w:rPr>
          <w:rFonts w:asciiTheme="majorHAnsi" w:hAnsiTheme="majorHAnsi"/>
        </w:rPr>
      </w:pPr>
      <w:r w:rsidRPr="0071330B">
        <w:rPr>
          <w:noProof/>
        </w:rPr>
        <w:drawing>
          <wp:anchor distT="0" distB="0" distL="114300" distR="114300" simplePos="0" relativeHeight="251661312" behindDoc="1" locked="0" layoutInCell="1" allowOverlap="1" wp14:anchorId="2EE579C9" wp14:editId="347DE997">
            <wp:simplePos x="0" y="0"/>
            <wp:positionH relativeFrom="column">
              <wp:posOffset>1548600</wp:posOffset>
            </wp:positionH>
            <wp:positionV relativeFrom="paragraph">
              <wp:posOffset>27995</wp:posOffset>
            </wp:positionV>
            <wp:extent cx="3188335" cy="1343660"/>
            <wp:effectExtent l="0" t="0" r="0" b="8890"/>
            <wp:wrapTight wrapText="bothSides">
              <wp:wrapPolygon edited="0">
                <wp:start x="0" y="0"/>
                <wp:lineTo x="0" y="21437"/>
                <wp:lineTo x="21424" y="21437"/>
                <wp:lineTo x="21424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E0E660" w14:textId="77777777" w:rsidR="0071330B" w:rsidRPr="0071330B" w:rsidRDefault="0071330B" w:rsidP="0071330B">
      <w:pPr>
        <w:rPr>
          <w:rFonts w:asciiTheme="majorHAnsi" w:hAnsiTheme="majorHAnsi"/>
        </w:rPr>
      </w:pPr>
    </w:p>
    <w:p w14:paraId="34F2C612" w14:textId="77777777" w:rsidR="0071330B" w:rsidRPr="0071330B" w:rsidRDefault="0071330B" w:rsidP="0071330B">
      <w:pPr>
        <w:rPr>
          <w:rFonts w:asciiTheme="majorHAnsi" w:hAnsiTheme="majorHAnsi"/>
        </w:rPr>
      </w:pPr>
    </w:p>
    <w:p w14:paraId="60A5682B" w14:textId="77777777" w:rsidR="0071330B" w:rsidRPr="0071330B" w:rsidRDefault="0071330B" w:rsidP="0071330B">
      <w:pPr>
        <w:rPr>
          <w:rFonts w:asciiTheme="majorHAnsi" w:hAnsiTheme="majorHAnsi"/>
        </w:rPr>
      </w:pPr>
    </w:p>
    <w:p w14:paraId="449A2C56" w14:textId="77777777" w:rsidR="0071330B" w:rsidRPr="0071330B" w:rsidRDefault="0071330B" w:rsidP="0071330B">
      <w:pPr>
        <w:rPr>
          <w:rFonts w:asciiTheme="majorHAnsi" w:hAnsiTheme="majorHAnsi"/>
        </w:rPr>
      </w:pPr>
    </w:p>
    <w:p w14:paraId="69A3BC9A" w14:textId="77777777" w:rsidR="0071330B" w:rsidRPr="0071330B" w:rsidRDefault="0071330B" w:rsidP="0071330B">
      <w:pPr>
        <w:rPr>
          <w:rFonts w:asciiTheme="majorHAnsi" w:hAnsiTheme="majorHAnsi"/>
        </w:rPr>
      </w:pPr>
    </w:p>
    <w:p w14:paraId="49874639" w14:textId="77777777" w:rsidR="0071330B" w:rsidRPr="0071330B" w:rsidRDefault="0071330B" w:rsidP="0071330B">
      <w:pPr>
        <w:rPr>
          <w:rFonts w:asciiTheme="majorHAnsi" w:hAnsiTheme="majorHAnsi"/>
        </w:rPr>
      </w:pPr>
    </w:p>
    <w:p w14:paraId="659DD039" w14:textId="77777777" w:rsidR="0071330B" w:rsidRPr="0071330B" w:rsidRDefault="0071330B" w:rsidP="0071330B">
      <w:pPr>
        <w:rPr>
          <w:rFonts w:asciiTheme="majorHAnsi" w:hAnsiTheme="majorHAnsi"/>
        </w:rPr>
      </w:pPr>
    </w:p>
    <w:p w14:paraId="7249FA8A" w14:textId="77777777" w:rsidR="0071330B" w:rsidRPr="0071330B" w:rsidRDefault="0071330B" w:rsidP="0071330B">
      <w:pPr>
        <w:rPr>
          <w:rFonts w:asciiTheme="majorHAnsi" w:hAnsiTheme="majorHAnsi"/>
        </w:rPr>
      </w:pPr>
    </w:p>
    <w:p w14:paraId="1B1D6630" w14:textId="77777777" w:rsidR="0071330B" w:rsidRDefault="0071330B" w:rsidP="0071330B">
      <w:pPr>
        <w:rPr>
          <w:rFonts w:asciiTheme="majorHAnsi" w:hAnsiTheme="majorHAnsi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5D7709F7" wp14:editId="3AC626D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124200" cy="1931035"/>
            <wp:effectExtent l="0" t="0" r="0" b="12065"/>
            <wp:wrapTight wrapText="bothSides">
              <wp:wrapPolygon edited="0">
                <wp:start x="0" y="0"/>
                <wp:lineTo x="0" y="21522"/>
                <wp:lineTo x="21468" y="21522"/>
                <wp:lineTo x="21468" y="0"/>
                <wp:lineTo x="0" y="0"/>
              </wp:wrapPolygon>
            </wp:wrapTight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51E60233" w14:textId="77777777" w:rsidR="00574DA9" w:rsidRDefault="0071330B" w:rsidP="0071330B">
      <w:pPr>
        <w:tabs>
          <w:tab w:val="left" w:pos="171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7FEF324B" w14:textId="77777777" w:rsidR="00574DA9" w:rsidRPr="00574DA9" w:rsidRDefault="00574DA9" w:rsidP="00574DA9">
      <w:pPr>
        <w:rPr>
          <w:rFonts w:asciiTheme="majorHAnsi" w:hAnsiTheme="majorHAnsi"/>
        </w:rPr>
      </w:pPr>
    </w:p>
    <w:p w14:paraId="16696A4C" w14:textId="77777777" w:rsidR="00574DA9" w:rsidRPr="00574DA9" w:rsidRDefault="00574DA9" w:rsidP="00574DA9">
      <w:pPr>
        <w:rPr>
          <w:rFonts w:asciiTheme="majorHAnsi" w:hAnsiTheme="majorHAnsi"/>
        </w:rPr>
      </w:pPr>
    </w:p>
    <w:p w14:paraId="651FB39C" w14:textId="77777777" w:rsidR="00574DA9" w:rsidRPr="00574DA9" w:rsidRDefault="00574DA9" w:rsidP="00574DA9">
      <w:pPr>
        <w:rPr>
          <w:rFonts w:asciiTheme="majorHAnsi" w:hAnsiTheme="majorHAnsi"/>
        </w:rPr>
      </w:pPr>
    </w:p>
    <w:p w14:paraId="0C3A44E3" w14:textId="77777777" w:rsidR="00574DA9" w:rsidRPr="00574DA9" w:rsidRDefault="00574DA9" w:rsidP="00574DA9">
      <w:pPr>
        <w:rPr>
          <w:rFonts w:asciiTheme="majorHAnsi" w:hAnsiTheme="majorHAnsi"/>
        </w:rPr>
      </w:pPr>
    </w:p>
    <w:p w14:paraId="32716A71" w14:textId="77777777" w:rsidR="00574DA9" w:rsidRPr="00574DA9" w:rsidRDefault="00574DA9" w:rsidP="00574DA9">
      <w:pPr>
        <w:rPr>
          <w:rFonts w:asciiTheme="majorHAnsi" w:hAnsiTheme="majorHAnsi"/>
        </w:rPr>
      </w:pPr>
    </w:p>
    <w:p w14:paraId="440D50CF" w14:textId="77777777" w:rsidR="00574DA9" w:rsidRPr="00574DA9" w:rsidRDefault="00574DA9" w:rsidP="00574DA9">
      <w:pPr>
        <w:rPr>
          <w:rFonts w:asciiTheme="majorHAnsi" w:hAnsiTheme="majorHAnsi"/>
        </w:rPr>
      </w:pPr>
    </w:p>
    <w:p w14:paraId="4DE1F448" w14:textId="77777777" w:rsidR="00574DA9" w:rsidRPr="00574DA9" w:rsidRDefault="00574DA9" w:rsidP="00574DA9">
      <w:pPr>
        <w:rPr>
          <w:rFonts w:asciiTheme="majorHAnsi" w:hAnsiTheme="majorHAnsi"/>
        </w:rPr>
      </w:pPr>
    </w:p>
    <w:p w14:paraId="70655B40" w14:textId="77777777" w:rsidR="00574DA9" w:rsidRPr="00574DA9" w:rsidRDefault="00574DA9" w:rsidP="00574DA9">
      <w:pPr>
        <w:rPr>
          <w:rFonts w:asciiTheme="majorHAnsi" w:hAnsiTheme="majorHAnsi"/>
        </w:rPr>
      </w:pPr>
    </w:p>
    <w:p w14:paraId="7B6A9212" w14:textId="77777777" w:rsidR="00574DA9" w:rsidRPr="00574DA9" w:rsidRDefault="00574DA9" w:rsidP="00574DA9">
      <w:pPr>
        <w:rPr>
          <w:rFonts w:asciiTheme="majorHAnsi" w:hAnsiTheme="majorHAnsi"/>
        </w:rPr>
      </w:pPr>
    </w:p>
    <w:p w14:paraId="4272A510" w14:textId="77777777" w:rsidR="00574DA9" w:rsidRPr="00574DA9" w:rsidRDefault="00574DA9" w:rsidP="00574DA9">
      <w:pPr>
        <w:rPr>
          <w:rFonts w:asciiTheme="majorHAnsi" w:hAnsiTheme="majorHAnsi"/>
        </w:rPr>
      </w:pPr>
    </w:p>
    <w:p w14:paraId="43333FA3" w14:textId="77777777" w:rsidR="00574DA9" w:rsidRPr="00574DA9" w:rsidRDefault="00574DA9" w:rsidP="00574DA9">
      <w:pPr>
        <w:rPr>
          <w:rFonts w:asciiTheme="majorHAnsi" w:hAnsiTheme="majorHAnsi"/>
        </w:rPr>
      </w:pPr>
    </w:p>
    <w:p w14:paraId="201D2E7A" w14:textId="77777777" w:rsidR="0071330B" w:rsidRDefault="00574DA9" w:rsidP="00574DA9">
      <w:pPr>
        <w:tabs>
          <w:tab w:val="left" w:pos="1966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A8CC521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25734F6B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53BA79D6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33E0E8E6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56539772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5FE5CCB9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0DEBCD05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2A24FD4D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68164D8F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3AAA57F1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33FC8F18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7B0A5DB0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57B91E33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73C86EB4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6B4BE9F9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5A5BD597" w14:textId="77777777" w:rsidR="00574DA9" w:rsidRDefault="00574DA9" w:rsidP="00574DA9">
      <w:pPr>
        <w:tabs>
          <w:tab w:val="left" w:pos="1966"/>
        </w:tabs>
        <w:rPr>
          <w:rFonts w:asciiTheme="majorHAnsi" w:hAnsiTheme="majorHAnsi"/>
        </w:rPr>
      </w:pPr>
    </w:p>
    <w:p w14:paraId="101DDD7F" w14:textId="77777777" w:rsidR="00574DA9" w:rsidRPr="00C2335D" w:rsidRDefault="00C2335D" w:rsidP="00C2335D">
      <w:pPr>
        <w:tabs>
          <w:tab w:val="left" w:pos="1966"/>
        </w:tabs>
        <w:jc w:val="center"/>
        <w:rPr>
          <w:b/>
          <w:sz w:val="28"/>
        </w:rPr>
      </w:pPr>
      <w:r w:rsidRPr="00C2335D">
        <w:rPr>
          <w:b/>
          <w:sz w:val="28"/>
        </w:rPr>
        <w:t>Llamadas perdidas mensualmente</w:t>
      </w:r>
    </w:p>
    <w:p w14:paraId="64C70A3B" w14:textId="77777777" w:rsidR="00C2335D" w:rsidRDefault="00C2335D" w:rsidP="00C2335D">
      <w:pPr>
        <w:tabs>
          <w:tab w:val="left" w:pos="1966"/>
        </w:tabs>
        <w:jc w:val="both"/>
      </w:pPr>
    </w:p>
    <w:p w14:paraId="42E06302" w14:textId="77777777" w:rsidR="00C2335D" w:rsidRDefault="00C2335D" w:rsidP="00C2335D">
      <w:pPr>
        <w:tabs>
          <w:tab w:val="left" w:pos="1966"/>
        </w:tabs>
        <w:jc w:val="both"/>
      </w:pPr>
      <w:r>
        <w:t xml:space="preserve">En compromiso con nuestros proponentes, el </w:t>
      </w:r>
      <w:proofErr w:type="spellStart"/>
      <w:r>
        <w:t>Contact</w:t>
      </w:r>
      <w:proofErr w:type="spellEnd"/>
      <w:r>
        <w:t xml:space="preserve"> Center se ha comprometido a devolver el mayor número de llamadas perdidas, a través de campañas realizadas por los Asesores, en donde se logra contactar y resolver más del 50 % de éstas. </w:t>
      </w:r>
    </w:p>
    <w:p w14:paraId="35431AF2" w14:textId="77777777" w:rsidR="00C2335D" w:rsidRDefault="00C2335D" w:rsidP="00574DA9">
      <w:pPr>
        <w:tabs>
          <w:tab w:val="left" w:pos="1966"/>
        </w:tabs>
      </w:pPr>
    </w:p>
    <w:p w14:paraId="6A6D79DF" w14:textId="77777777" w:rsidR="00C2335D" w:rsidRDefault="00C2335D" w:rsidP="00574DA9">
      <w:pPr>
        <w:tabs>
          <w:tab w:val="left" w:pos="1966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GT"/>
        </w:rPr>
        <w:drawing>
          <wp:anchor distT="0" distB="0" distL="114300" distR="114300" simplePos="0" relativeHeight="251662336" behindDoc="1" locked="0" layoutInCell="1" allowOverlap="1" wp14:anchorId="5ECCE556" wp14:editId="75870F46">
            <wp:simplePos x="0" y="0"/>
            <wp:positionH relativeFrom="column">
              <wp:posOffset>-10326</wp:posOffset>
            </wp:positionH>
            <wp:positionV relativeFrom="paragraph">
              <wp:posOffset>696485</wp:posOffset>
            </wp:positionV>
            <wp:extent cx="6299532" cy="2277593"/>
            <wp:effectExtent l="0" t="0" r="6350" b="8890"/>
            <wp:wrapTight wrapText="bothSides">
              <wp:wrapPolygon edited="0">
                <wp:start x="0" y="0"/>
                <wp:lineTo x="0" y="21504"/>
                <wp:lineTo x="21556" y="21504"/>
                <wp:lineTo x="2155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532" cy="2277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2335D">
        <w:rPr>
          <w:noProof/>
        </w:rPr>
        <w:drawing>
          <wp:inline distT="0" distB="0" distL="0" distR="0" wp14:anchorId="5961D402" wp14:editId="190F3A01">
            <wp:extent cx="6400800" cy="57288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7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568D" w14:textId="77777777" w:rsidR="00C2335D" w:rsidRDefault="00C2335D" w:rsidP="00C2335D">
      <w:pPr>
        <w:rPr>
          <w:rFonts w:asciiTheme="majorHAnsi" w:hAnsiTheme="majorHAnsi"/>
        </w:rPr>
      </w:pPr>
    </w:p>
    <w:p w14:paraId="06AA2057" w14:textId="77777777" w:rsidR="00C2335D" w:rsidRPr="00C2335D" w:rsidRDefault="00C2335D" w:rsidP="00C2335D">
      <w:pPr>
        <w:ind w:firstLine="708"/>
        <w:rPr>
          <w:rFonts w:asciiTheme="majorHAnsi" w:hAnsiTheme="majorHAnsi"/>
        </w:rPr>
      </w:pPr>
    </w:p>
    <w:sectPr w:rsidR="00C2335D" w:rsidRPr="00C2335D" w:rsidSect="002405D5">
      <w:head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A307" w14:textId="77777777" w:rsidR="002D6416" w:rsidRDefault="002D6416" w:rsidP="002405D5">
      <w:r>
        <w:separator/>
      </w:r>
    </w:p>
  </w:endnote>
  <w:endnote w:type="continuationSeparator" w:id="0">
    <w:p w14:paraId="77BAE0C6" w14:textId="77777777" w:rsidR="002D6416" w:rsidRDefault="002D6416" w:rsidP="002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BCDC" w14:textId="77777777" w:rsidR="002D6416" w:rsidRDefault="002D6416" w:rsidP="002405D5">
      <w:r>
        <w:separator/>
      </w:r>
    </w:p>
  </w:footnote>
  <w:footnote w:type="continuationSeparator" w:id="0">
    <w:p w14:paraId="5FA0ECA8" w14:textId="77777777" w:rsidR="002D6416" w:rsidRDefault="002D6416" w:rsidP="0024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F91" w14:textId="77777777" w:rsidR="00DF14E2" w:rsidRDefault="002405D5" w:rsidP="0012397E">
    <w:pPr>
      <w:pStyle w:val="Encabezado"/>
      <w:tabs>
        <w:tab w:val="clear" w:pos="4419"/>
        <w:tab w:val="clear" w:pos="8838"/>
        <w:tab w:val="left" w:pos="5685"/>
      </w:tabs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6226BA2" wp14:editId="0187F8BA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756989" cy="10038094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membretadas vertic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989" cy="1003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97E">
      <w:tab/>
    </w:r>
  </w:p>
  <w:p w14:paraId="4CBCAF7F" w14:textId="77777777" w:rsidR="00DF14E2" w:rsidRDefault="00DF14E2">
    <w:pPr>
      <w:pStyle w:val="Encabezado"/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2F3C"/>
    <w:multiLevelType w:val="multilevel"/>
    <w:tmpl w:val="B3148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3E66A0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6C82014E"/>
    <w:multiLevelType w:val="hybridMultilevel"/>
    <w:tmpl w:val="58A2CD24"/>
    <w:lvl w:ilvl="0" w:tplc="13D67B1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62FE4478">
      <w:start w:val="1"/>
      <w:numFmt w:val="decimal"/>
      <w:lvlText w:val="7.%2."/>
      <w:lvlJc w:val="left"/>
      <w:pPr>
        <w:ind w:left="1788" w:hanging="360"/>
      </w:pPr>
      <w:rPr>
        <w:rFonts w:hint="default"/>
        <w:b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1841AC"/>
    <w:multiLevelType w:val="hybridMultilevel"/>
    <w:tmpl w:val="87FA1F08"/>
    <w:lvl w:ilvl="0" w:tplc="BA108CB0">
      <w:start w:val="1"/>
      <w:numFmt w:val="decimal"/>
      <w:lvlText w:val="5.%1."/>
      <w:lvlJc w:val="left"/>
      <w:pPr>
        <w:ind w:left="1146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866" w:hanging="360"/>
      </w:pPr>
    </w:lvl>
    <w:lvl w:ilvl="2" w:tplc="100A001B" w:tentative="1">
      <w:start w:val="1"/>
      <w:numFmt w:val="lowerRoman"/>
      <w:lvlText w:val="%3."/>
      <w:lvlJc w:val="right"/>
      <w:pPr>
        <w:ind w:left="2586" w:hanging="180"/>
      </w:pPr>
    </w:lvl>
    <w:lvl w:ilvl="3" w:tplc="100A000F" w:tentative="1">
      <w:start w:val="1"/>
      <w:numFmt w:val="decimal"/>
      <w:lvlText w:val="%4."/>
      <w:lvlJc w:val="left"/>
      <w:pPr>
        <w:ind w:left="3306" w:hanging="360"/>
      </w:pPr>
    </w:lvl>
    <w:lvl w:ilvl="4" w:tplc="100A0019" w:tentative="1">
      <w:start w:val="1"/>
      <w:numFmt w:val="lowerLetter"/>
      <w:lvlText w:val="%5."/>
      <w:lvlJc w:val="left"/>
      <w:pPr>
        <w:ind w:left="4026" w:hanging="360"/>
      </w:pPr>
    </w:lvl>
    <w:lvl w:ilvl="5" w:tplc="100A001B" w:tentative="1">
      <w:start w:val="1"/>
      <w:numFmt w:val="lowerRoman"/>
      <w:lvlText w:val="%6."/>
      <w:lvlJc w:val="right"/>
      <w:pPr>
        <w:ind w:left="4746" w:hanging="180"/>
      </w:pPr>
    </w:lvl>
    <w:lvl w:ilvl="6" w:tplc="100A000F" w:tentative="1">
      <w:start w:val="1"/>
      <w:numFmt w:val="decimal"/>
      <w:lvlText w:val="%7."/>
      <w:lvlJc w:val="left"/>
      <w:pPr>
        <w:ind w:left="5466" w:hanging="360"/>
      </w:pPr>
    </w:lvl>
    <w:lvl w:ilvl="7" w:tplc="100A0019" w:tentative="1">
      <w:start w:val="1"/>
      <w:numFmt w:val="lowerLetter"/>
      <w:lvlText w:val="%8."/>
      <w:lvlJc w:val="left"/>
      <w:pPr>
        <w:ind w:left="6186" w:hanging="360"/>
      </w:pPr>
    </w:lvl>
    <w:lvl w:ilvl="8" w:tplc="1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D5F793F"/>
    <w:multiLevelType w:val="hybridMultilevel"/>
    <w:tmpl w:val="7E6A2CC4"/>
    <w:lvl w:ilvl="0" w:tplc="551C91FC">
      <w:start w:val="1"/>
      <w:numFmt w:val="decimal"/>
      <w:lvlText w:val="1.%1."/>
      <w:lvlJc w:val="left"/>
      <w:pPr>
        <w:ind w:left="1146" w:hanging="360"/>
      </w:pPr>
      <w:rPr>
        <w:rFonts w:hint="default"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866" w:hanging="360"/>
      </w:pPr>
    </w:lvl>
    <w:lvl w:ilvl="2" w:tplc="100A001B" w:tentative="1">
      <w:start w:val="1"/>
      <w:numFmt w:val="lowerRoman"/>
      <w:lvlText w:val="%3."/>
      <w:lvlJc w:val="right"/>
      <w:pPr>
        <w:ind w:left="2586" w:hanging="180"/>
      </w:pPr>
    </w:lvl>
    <w:lvl w:ilvl="3" w:tplc="100A000F" w:tentative="1">
      <w:start w:val="1"/>
      <w:numFmt w:val="decimal"/>
      <w:lvlText w:val="%4."/>
      <w:lvlJc w:val="left"/>
      <w:pPr>
        <w:ind w:left="3306" w:hanging="360"/>
      </w:pPr>
    </w:lvl>
    <w:lvl w:ilvl="4" w:tplc="100A0019" w:tentative="1">
      <w:start w:val="1"/>
      <w:numFmt w:val="lowerLetter"/>
      <w:lvlText w:val="%5."/>
      <w:lvlJc w:val="left"/>
      <w:pPr>
        <w:ind w:left="4026" w:hanging="360"/>
      </w:pPr>
    </w:lvl>
    <w:lvl w:ilvl="5" w:tplc="100A001B" w:tentative="1">
      <w:start w:val="1"/>
      <w:numFmt w:val="lowerRoman"/>
      <w:lvlText w:val="%6."/>
      <w:lvlJc w:val="right"/>
      <w:pPr>
        <w:ind w:left="4746" w:hanging="180"/>
      </w:pPr>
    </w:lvl>
    <w:lvl w:ilvl="6" w:tplc="100A000F" w:tentative="1">
      <w:start w:val="1"/>
      <w:numFmt w:val="decimal"/>
      <w:lvlText w:val="%7."/>
      <w:lvlJc w:val="left"/>
      <w:pPr>
        <w:ind w:left="5466" w:hanging="360"/>
      </w:pPr>
    </w:lvl>
    <w:lvl w:ilvl="7" w:tplc="100A0019" w:tentative="1">
      <w:start w:val="1"/>
      <w:numFmt w:val="lowerLetter"/>
      <w:lvlText w:val="%8."/>
      <w:lvlJc w:val="left"/>
      <w:pPr>
        <w:ind w:left="6186" w:hanging="360"/>
      </w:pPr>
    </w:lvl>
    <w:lvl w:ilvl="8" w:tplc="1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FE55588"/>
    <w:multiLevelType w:val="multilevel"/>
    <w:tmpl w:val="5204E3F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30" w:hanging="360"/>
      </w:pPr>
      <w:rPr>
        <w:b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D5"/>
    <w:rsid w:val="0012397E"/>
    <w:rsid w:val="001769D1"/>
    <w:rsid w:val="002137A8"/>
    <w:rsid w:val="002405D5"/>
    <w:rsid w:val="002A408C"/>
    <w:rsid w:val="002D6416"/>
    <w:rsid w:val="003868D7"/>
    <w:rsid w:val="004A5E02"/>
    <w:rsid w:val="004E2D6B"/>
    <w:rsid w:val="005336DF"/>
    <w:rsid w:val="00574DA9"/>
    <w:rsid w:val="005F7734"/>
    <w:rsid w:val="00652A4A"/>
    <w:rsid w:val="0071330B"/>
    <w:rsid w:val="007A3572"/>
    <w:rsid w:val="00807FDA"/>
    <w:rsid w:val="00953FD6"/>
    <w:rsid w:val="00961ECD"/>
    <w:rsid w:val="009B28E3"/>
    <w:rsid w:val="009D00F1"/>
    <w:rsid w:val="00A62A80"/>
    <w:rsid w:val="00AD1C04"/>
    <w:rsid w:val="00C2335D"/>
    <w:rsid w:val="00C63C14"/>
    <w:rsid w:val="00C92B63"/>
    <w:rsid w:val="00CE1CD6"/>
    <w:rsid w:val="00DF14E2"/>
    <w:rsid w:val="00E11DF2"/>
    <w:rsid w:val="00F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C8405"/>
  <w15:chartTrackingRefBased/>
  <w15:docId w15:val="{A5031C42-30AE-6442-B39E-13786BBE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5D5"/>
  </w:style>
  <w:style w:type="paragraph" w:styleId="Piedepgina">
    <w:name w:val="footer"/>
    <w:basedOn w:val="Normal"/>
    <w:link w:val="Piedepgina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5D5"/>
  </w:style>
  <w:style w:type="paragraph" w:styleId="Prrafodelista">
    <w:name w:val="List Paragraph"/>
    <w:basedOn w:val="Normal"/>
    <w:uiPriority w:val="34"/>
    <w:qFormat/>
    <w:rsid w:val="00DF14E2"/>
    <w:pPr>
      <w:ind w:left="720"/>
      <w:contextualSpacing/>
    </w:pPr>
    <w:rPr>
      <w:lang w:val="es-ES_tradnl"/>
    </w:rPr>
  </w:style>
  <w:style w:type="paragraph" w:styleId="Sinespaciado">
    <w:name w:val="No Spacing"/>
    <w:uiPriority w:val="1"/>
    <w:qFormat/>
    <w:rsid w:val="0012397E"/>
    <w:rPr>
      <w:rFonts w:eastAsiaTheme="minorEastAsia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F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Hoja1!$C$8:$N$8</c:f>
              <c:strCache>
                <c:ptCount val="12"/>
                <c:pt idx="0">
                  <c:v>ene-23</c:v>
                </c:pt>
                <c:pt idx="1">
                  <c:v>feb-23</c:v>
                </c:pt>
                <c:pt idx="2">
                  <c:v>mar-23</c:v>
                </c:pt>
                <c:pt idx="3">
                  <c:v>abr-23</c:v>
                </c:pt>
                <c:pt idx="4">
                  <c:v>may-23</c:v>
                </c:pt>
                <c:pt idx="5">
                  <c:v>jun-23</c:v>
                </c:pt>
                <c:pt idx="6">
                  <c:v>jul-23</c:v>
                </c:pt>
                <c:pt idx="7">
                  <c:v>ago-23</c:v>
                </c:pt>
                <c:pt idx="8">
                  <c:v>sep-23</c:v>
                </c:pt>
                <c:pt idx="9">
                  <c:v>oct-23</c:v>
                </c:pt>
                <c:pt idx="10">
                  <c:v>nov-23</c:v>
                </c:pt>
                <c:pt idx="11">
                  <c:v>dic-23</c:v>
                </c:pt>
              </c:strCache>
            </c:strRef>
          </c:cat>
          <c:val>
            <c:numRef>
              <c:f>Hoja1!$C$9:$N$9</c:f>
              <c:numCache>
                <c:formatCode>#,##0</c:formatCode>
                <c:ptCount val="12"/>
                <c:pt idx="0">
                  <c:v>6924</c:v>
                </c:pt>
                <c:pt idx="1">
                  <c:v>7078</c:v>
                </c:pt>
                <c:pt idx="2">
                  <c:v>12966</c:v>
                </c:pt>
                <c:pt idx="3">
                  <c:v>15211</c:v>
                </c:pt>
                <c:pt idx="4">
                  <c:v>15356</c:v>
                </c:pt>
                <c:pt idx="5">
                  <c:v>11140</c:v>
                </c:pt>
                <c:pt idx="6">
                  <c:v>25665</c:v>
                </c:pt>
                <c:pt idx="7">
                  <c:v>23844</c:v>
                </c:pt>
                <c:pt idx="8">
                  <c:v>14836</c:v>
                </c:pt>
                <c:pt idx="9">
                  <c:v>31718</c:v>
                </c:pt>
                <c:pt idx="10">
                  <c:v>32254</c:v>
                </c:pt>
                <c:pt idx="11">
                  <c:v>17375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6B-4248-9538-CE3891E8C2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928819839"/>
        <c:axId val="928812351"/>
      </c:barChart>
      <c:catAx>
        <c:axId val="92881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928812351"/>
        <c:crosses val="autoZero"/>
        <c:auto val="1"/>
        <c:lblAlgn val="ctr"/>
        <c:lblOffset val="100"/>
        <c:noMultiLvlLbl val="0"/>
      </c:catAx>
      <c:valAx>
        <c:axId val="928812351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928819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93D-4398-83C7-DA90DF8E1330}"/>
              </c:ext>
            </c:extLst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93D-4398-83C7-DA90DF8E13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Hoja2!$E$12:$E$13</c:f>
              <c:strCache>
                <c:ptCount val="2"/>
                <c:pt idx="0">
                  <c:v>Se resolvió</c:v>
                </c:pt>
                <c:pt idx="1">
                  <c:v>Se transfirió</c:v>
                </c:pt>
              </c:strCache>
            </c:strRef>
          </c:cat>
          <c:val>
            <c:numRef>
              <c:f>Hoja2!$F$12:$F$13</c:f>
              <c:numCache>
                <c:formatCode>0%</c:formatCode>
                <c:ptCount val="2"/>
                <c:pt idx="0">
                  <c:v>0.97</c:v>
                </c:pt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3D-4398-83C7-DA90DF8E133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Hoja4!$F$6:$F$8</c:f>
            </c:numRef>
          </c:val>
          <c:extLst>
            <c:ext xmlns:c16="http://schemas.microsoft.com/office/drawing/2014/chart" uri="{C3380CC4-5D6E-409C-BE32-E72D297353CC}">
              <c16:uniqueId val="{00000000-87BA-43D1-98B4-DBE8A56FB329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Hoja4!$G$6:$G$8</c:f>
            </c:numRef>
          </c:val>
          <c:extLst>
            <c:ext xmlns:c16="http://schemas.microsoft.com/office/drawing/2014/chart" uri="{C3380CC4-5D6E-409C-BE32-E72D297353CC}">
              <c16:uniqueId val="{00000001-87BA-43D1-98B4-DBE8A56FB329}"/>
            </c:ext>
          </c:extLst>
        </c:ser>
        <c:ser>
          <c:idx val="2"/>
          <c:order val="2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Hoja4!$H$6:$H$8</c:f>
            </c:numRef>
          </c:val>
          <c:extLst>
            <c:ext xmlns:c16="http://schemas.microsoft.com/office/drawing/2014/chart" uri="{C3380CC4-5D6E-409C-BE32-E72D297353CC}">
              <c16:uniqueId val="{00000002-87BA-43D1-98B4-DBE8A56FB329}"/>
            </c:ext>
          </c:extLst>
        </c:ser>
        <c:ser>
          <c:idx val="3"/>
          <c:order val="3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Hoja4!$I$6:$I$8</c:f>
            </c:numRef>
          </c:val>
          <c:extLst>
            <c:ext xmlns:c16="http://schemas.microsoft.com/office/drawing/2014/chart" uri="{C3380CC4-5D6E-409C-BE32-E72D297353CC}">
              <c16:uniqueId val="{00000003-87BA-43D1-98B4-DBE8A56FB329}"/>
            </c:ext>
          </c:extLst>
        </c:ser>
        <c:ser>
          <c:idx val="4"/>
          <c:order val="4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Hoja4!$J$6:$J$8</c:f>
            </c:numRef>
          </c:val>
          <c:extLst>
            <c:ext xmlns:c16="http://schemas.microsoft.com/office/drawing/2014/chart" uri="{C3380CC4-5D6E-409C-BE32-E72D297353CC}">
              <c16:uniqueId val="{00000004-87BA-43D1-98B4-DBE8A56FB329}"/>
            </c:ext>
          </c:extLst>
        </c:ser>
        <c:ser>
          <c:idx val="5"/>
          <c:order val="5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Hoja4!$K$6:$K$8</c:f>
            </c:numRef>
          </c:val>
          <c:extLst>
            <c:ext xmlns:c16="http://schemas.microsoft.com/office/drawing/2014/chart" uri="{C3380CC4-5D6E-409C-BE32-E72D297353CC}">
              <c16:uniqueId val="{00000005-87BA-43D1-98B4-DBE8A56FB329}"/>
            </c:ext>
          </c:extLst>
        </c:ser>
        <c:ser>
          <c:idx val="6"/>
          <c:order val="6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Hoja4!$L$6:$L$8</c:f>
            </c:numRef>
          </c:val>
          <c:extLst>
            <c:ext xmlns:c16="http://schemas.microsoft.com/office/drawing/2014/chart" uri="{C3380CC4-5D6E-409C-BE32-E72D297353CC}">
              <c16:uniqueId val="{00000006-87BA-43D1-98B4-DBE8A56FB329}"/>
            </c:ext>
          </c:extLst>
        </c:ser>
        <c:ser>
          <c:idx val="7"/>
          <c:order val="7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Hoja4!$M$6:$M$8</c:f>
            </c:numRef>
          </c:val>
          <c:extLst>
            <c:ext xmlns:c16="http://schemas.microsoft.com/office/drawing/2014/chart" uri="{C3380CC4-5D6E-409C-BE32-E72D297353CC}">
              <c16:uniqueId val="{00000007-87BA-43D1-98B4-DBE8A56FB329}"/>
            </c:ext>
          </c:extLst>
        </c:ser>
        <c:ser>
          <c:idx val="8"/>
          <c:order val="8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Hoja4!$N$6:$N$8</c:f>
            </c:numRef>
          </c:val>
          <c:extLst>
            <c:ext xmlns:c16="http://schemas.microsoft.com/office/drawing/2014/chart" uri="{C3380CC4-5D6E-409C-BE32-E72D297353CC}">
              <c16:uniqueId val="{00000008-87BA-43D1-98B4-DBE8A56FB329}"/>
            </c:ext>
          </c:extLst>
        </c:ser>
        <c:ser>
          <c:idx val="9"/>
          <c:order val="9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Hoja4!$O$6:$O$8</c:f>
            </c:numRef>
          </c:val>
          <c:extLst>
            <c:ext xmlns:c16="http://schemas.microsoft.com/office/drawing/2014/chart" uri="{C3380CC4-5D6E-409C-BE32-E72D297353CC}">
              <c16:uniqueId val="{00000009-87BA-43D1-98B4-DBE8A56FB329}"/>
            </c:ext>
          </c:extLst>
        </c:ser>
        <c:ser>
          <c:idx val="10"/>
          <c:order val="1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Hoja4!$P$6:$P$8</c:f>
            </c:numRef>
          </c:val>
          <c:extLst>
            <c:ext xmlns:c16="http://schemas.microsoft.com/office/drawing/2014/chart" uri="{C3380CC4-5D6E-409C-BE32-E72D297353CC}">
              <c16:uniqueId val="{0000000A-87BA-43D1-98B4-DBE8A56FB329}"/>
            </c:ext>
          </c:extLst>
        </c:ser>
        <c:ser>
          <c:idx val="11"/>
          <c:order val="11"/>
          <c:dPt>
            <c:idx val="0"/>
            <c:bubble3D val="0"/>
            <c:spPr>
              <a:solidFill>
                <a:schemeClr val="accent6">
                  <a:shade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7BA-43D1-98B4-DBE8A56FB329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87BA-43D1-98B4-DBE8A56FB329}"/>
              </c:ext>
            </c:extLst>
          </c:dPt>
          <c:dPt>
            <c:idx val="2"/>
            <c:bubble3D val="0"/>
            <c:spPr>
              <a:solidFill>
                <a:schemeClr val="accent6">
                  <a:tint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87BA-43D1-98B4-DBE8A56FB3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Hoja4!$Q$6:$Q$8</c:f>
              <c:numCache>
                <c:formatCode>General</c:formatCode>
                <c:ptCount val="3"/>
                <c:pt idx="0">
                  <c:v>13265</c:v>
                </c:pt>
                <c:pt idx="1">
                  <c:v>548</c:v>
                </c:pt>
                <c:pt idx="2">
                  <c:v>3562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7BA-43D1-98B4-DBE8A56FB329}"/>
            </c:ext>
          </c:extLst>
        </c:ser>
        <c:ser>
          <c:idx val="12"/>
          <c:order val="12"/>
          <c:dPt>
            <c:idx val="0"/>
            <c:bubble3D val="0"/>
            <c:spPr>
              <a:solidFill>
                <a:schemeClr val="accent6">
                  <a:shade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87BA-43D1-98B4-DBE8A56FB329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87BA-43D1-98B4-DBE8A56FB329}"/>
              </c:ext>
            </c:extLst>
          </c:dPt>
          <c:dPt>
            <c:idx val="2"/>
            <c:bubble3D val="0"/>
            <c:spPr>
              <a:solidFill>
                <a:schemeClr val="accent6">
                  <a:tint val="6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87BA-43D1-98B4-DBE8A56FB3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Hoja4!$E$6:$E$8</c:f>
              <c:strCache>
                <c:ptCount val="3"/>
                <c:pt idx="0">
                  <c:v>Llamadas</c:v>
                </c:pt>
                <c:pt idx="1">
                  <c:v>Correo Electrónico</c:v>
                </c:pt>
                <c:pt idx="2">
                  <c:v>WhatsApp </c:v>
                </c:pt>
              </c:strCache>
            </c:strRef>
          </c:cat>
          <c:val>
            <c:numRef>
              <c:f>Hoja4!$R$6:$R$8</c:f>
              <c:numCache>
                <c:formatCode>General</c:formatCode>
                <c:ptCount val="3"/>
                <c:pt idx="0">
                  <c:v>168719</c:v>
                </c:pt>
                <c:pt idx="1">
                  <c:v>7426</c:v>
                </c:pt>
                <c:pt idx="2">
                  <c:v>38022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7BA-43D1-98B4-DBE8A56FB32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8031816144933106E-2"/>
          <c:y val="0"/>
          <c:w val="0.84019621022981883"/>
          <c:h val="0.110984005986426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Alexia Gabriela Hichos Ramos</cp:lastModifiedBy>
  <cp:revision>2</cp:revision>
  <cp:lastPrinted>2023-11-20T16:16:00Z</cp:lastPrinted>
  <dcterms:created xsi:type="dcterms:W3CDTF">2024-02-23T22:10:00Z</dcterms:created>
  <dcterms:modified xsi:type="dcterms:W3CDTF">2024-02-23T22:10:00Z</dcterms:modified>
</cp:coreProperties>
</file>